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B534" w14:textId="239FF00A" w:rsidR="00F155C4" w:rsidRPr="00FE63C2" w:rsidRDefault="006F319E" w:rsidP="00D82EB7">
      <w:pPr>
        <w:pStyle w:val="Title"/>
        <w:ind w:left="1440" w:firstLine="720"/>
        <w:rPr>
          <w:szCs w:val="40"/>
        </w:rPr>
      </w:pPr>
      <w:r>
        <w:rPr>
          <w:szCs w:val="40"/>
        </w:rPr>
        <w:t>Innovation</w:t>
      </w:r>
      <w:r w:rsidR="00D708F2">
        <w:rPr>
          <w:szCs w:val="40"/>
        </w:rPr>
        <w:t xml:space="preserve"> </w:t>
      </w:r>
      <w:r w:rsidR="00D26382">
        <w:rPr>
          <w:szCs w:val="40"/>
        </w:rPr>
        <w:t xml:space="preserve">for </w:t>
      </w:r>
      <w:r w:rsidR="00DA3752">
        <w:rPr>
          <w:szCs w:val="40"/>
        </w:rPr>
        <w:t xml:space="preserve">Sustainable and </w:t>
      </w:r>
      <w:r w:rsidR="00D26382">
        <w:rPr>
          <w:szCs w:val="40"/>
        </w:rPr>
        <w:t>Social Impact</w:t>
      </w:r>
      <w:r w:rsidR="00831332">
        <w:rPr>
          <w:szCs w:val="40"/>
        </w:rPr>
        <w:t xml:space="preserve"> </w:t>
      </w:r>
      <w:r w:rsidR="00487C0D">
        <w:rPr>
          <w:szCs w:val="40"/>
        </w:rPr>
        <w:t>202</w:t>
      </w:r>
      <w:r w:rsidR="007F13DF">
        <w:rPr>
          <w:szCs w:val="40"/>
        </w:rPr>
        <w:t>2</w:t>
      </w:r>
    </w:p>
    <w:p w14:paraId="660636E6" w14:textId="5CE44AD0" w:rsidR="00A2586A" w:rsidRPr="00FE63C2" w:rsidRDefault="00A2586A" w:rsidP="007911AB">
      <w:pPr>
        <w:pStyle w:val="Heading3"/>
        <w:rPr>
          <w:rFonts w:hint="eastAsia"/>
          <w:szCs w:val="20"/>
        </w:rPr>
      </w:pPr>
      <w:r w:rsidRPr="00FE63C2">
        <w:rPr>
          <w:szCs w:val="20"/>
        </w:rPr>
        <w:t>MBA</w:t>
      </w:r>
      <w:r w:rsidR="006E4ACA">
        <w:rPr>
          <w:szCs w:val="20"/>
        </w:rPr>
        <w:t xml:space="preserve"> / MIM</w:t>
      </w:r>
      <w:r w:rsidRPr="00FE63C2">
        <w:rPr>
          <w:szCs w:val="20"/>
        </w:rPr>
        <w:t xml:space="preserve"> PROGRAM: </w:t>
      </w:r>
      <w:r w:rsidR="00EF3E29" w:rsidRPr="00FE63C2">
        <w:rPr>
          <w:szCs w:val="20"/>
        </w:rPr>
        <w:t>Mohammed Bin Salman College</w:t>
      </w:r>
      <w:r w:rsidRPr="00FE63C2">
        <w:rPr>
          <w:szCs w:val="20"/>
        </w:rPr>
        <w:t xml:space="preserve"> o</w:t>
      </w:r>
      <w:r w:rsidR="00F63DBA" w:rsidRPr="00FE63C2">
        <w:rPr>
          <w:szCs w:val="20"/>
        </w:rPr>
        <w:t>f Business &amp; Entrepreneurship</w:t>
      </w:r>
      <w:r w:rsidR="00EF3E29" w:rsidRPr="00FE63C2">
        <w:rPr>
          <w:szCs w:val="20"/>
        </w:rPr>
        <w:t xml:space="preserve"> (MBSC</w:t>
      </w:r>
      <w:r w:rsidR="00976AF0" w:rsidRPr="00FE63C2">
        <w:rPr>
          <w:szCs w:val="20"/>
        </w:rPr>
        <w:t>)</w:t>
      </w:r>
      <w:r w:rsidR="00724D80" w:rsidRPr="00FE63C2">
        <w:rPr>
          <w:szCs w:val="20"/>
        </w:rPr>
        <w:t xml:space="preserve"> </w:t>
      </w:r>
      <w:r w:rsidRPr="00FE63C2">
        <w:rPr>
          <w:szCs w:val="20"/>
        </w:rPr>
        <w:t>KAEC, Saudi Arabia</w:t>
      </w:r>
    </w:p>
    <w:p w14:paraId="1774F970" w14:textId="77777777" w:rsidR="00C42B58" w:rsidRPr="00FE63C2" w:rsidRDefault="00C42B58" w:rsidP="00C42B58">
      <w:pPr>
        <w:jc w:val="both"/>
        <w:rPr>
          <w:rFonts w:cstheme="majorHAnsi"/>
          <w:i/>
          <w:szCs w:val="18"/>
        </w:rPr>
      </w:pPr>
    </w:p>
    <w:p w14:paraId="20372A43" w14:textId="77777777" w:rsidR="00DA3752" w:rsidRDefault="004F2395" w:rsidP="000004FA">
      <w:pPr>
        <w:ind w:left="270" w:hanging="270"/>
        <w:rPr>
          <w:szCs w:val="16"/>
        </w:rPr>
      </w:pPr>
      <w:r w:rsidRPr="00FE63C2">
        <w:rPr>
          <w:szCs w:val="16"/>
        </w:rPr>
        <w:t xml:space="preserve">Course </w:t>
      </w:r>
      <w:r w:rsidR="004E175D">
        <w:rPr>
          <w:szCs w:val="16"/>
        </w:rPr>
        <w:t>Name</w:t>
      </w:r>
      <w:r w:rsidR="000004FA">
        <w:rPr>
          <w:szCs w:val="16"/>
        </w:rPr>
        <w:t>:</w:t>
      </w:r>
      <w:r w:rsidR="000004FA">
        <w:rPr>
          <w:szCs w:val="16"/>
        </w:rPr>
        <w:tab/>
      </w:r>
      <w:r w:rsidR="007C32C6">
        <w:rPr>
          <w:szCs w:val="16"/>
        </w:rPr>
        <w:t>Innovation</w:t>
      </w:r>
      <w:r w:rsidR="00D708F2">
        <w:rPr>
          <w:szCs w:val="16"/>
        </w:rPr>
        <w:t xml:space="preserve"> </w:t>
      </w:r>
      <w:r w:rsidR="00DA3752">
        <w:rPr>
          <w:szCs w:val="16"/>
        </w:rPr>
        <w:t>for Sustainable and Social Impact</w:t>
      </w:r>
    </w:p>
    <w:p w14:paraId="63988186" w14:textId="7D282B25" w:rsidR="004F2395" w:rsidRPr="00FE63C2" w:rsidRDefault="00DA3752" w:rsidP="000004FA">
      <w:pPr>
        <w:ind w:left="270" w:hanging="270"/>
        <w:rPr>
          <w:szCs w:val="16"/>
        </w:rPr>
      </w:pPr>
      <w:r>
        <w:rPr>
          <w:szCs w:val="16"/>
        </w:rPr>
        <w:t>C</w:t>
      </w:r>
      <w:r w:rsidR="004E175D" w:rsidRPr="00FE63C2">
        <w:rPr>
          <w:szCs w:val="16"/>
        </w:rPr>
        <w:t xml:space="preserve">ourse </w:t>
      </w:r>
      <w:r w:rsidR="004E175D">
        <w:rPr>
          <w:szCs w:val="16"/>
        </w:rPr>
        <w:t>Number</w:t>
      </w:r>
      <w:r w:rsidR="000004FA">
        <w:rPr>
          <w:szCs w:val="16"/>
        </w:rPr>
        <w:t>:</w:t>
      </w:r>
      <w:r w:rsidR="000004FA">
        <w:rPr>
          <w:szCs w:val="16"/>
        </w:rPr>
        <w:tab/>
      </w:r>
      <w:r w:rsidR="0054181A">
        <w:rPr>
          <w:szCs w:val="16"/>
        </w:rPr>
        <w:t>MGT525</w:t>
      </w:r>
      <w:r w:rsidR="009F3228">
        <w:rPr>
          <w:szCs w:val="16"/>
        </w:rPr>
        <w:t xml:space="preserve"> </w:t>
      </w:r>
      <w:r w:rsidR="0054181A">
        <w:rPr>
          <w:szCs w:val="16"/>
        </w:rPr>
        <w:t>(</w:t>
      </w:r>
      <w:r w:rsidR="009F3228">
        <w:rPr>
          <w:szCs w:val="16"/>
        </w:rPr>
        <w:t>Elective</w:t>
      </w:r>
      <w:r w:rsidR="0054181A">
        <w:rPr>
          <w:szCs w:val="16"/>
        </w:rPr>
        <w:t>)</w:t>
      </w:r>
    </w:p>
    <w:p w14:paraId="6CADCBD1" w14:textId="2C7BA294" w:rsidR="004F2395" w:rsidRPr="00FE63C2" w:rsidRDefault="00C42B58" w:rsidP="000004FA">
      <w:pPr>
        <w:ind w:left="270" w:hanging="270"/>
        <w:rPr>
          <w:szCs w:val="16"/>
        </w:rPr>
      </w:pPr>
      <w:r w:rsidRPr="00FE63C2">
        <w:rPr>
          <w:szCs w:val="16"/>
        </w:rPr>
        <w:t>C</w:t>
      </w:r>
      <w:r w:rsidR="004F2395" w:rsidRPr="00FE63C2">
        <w:rPr>
          <w:szCs w:val="16"/>
        </w:rPr>
        <w:t>redit</w:t>
      </w:r>
      <w:r w:rsidR="00094A02" w:rsidRPr="00FE63C2">
        <w:rPr>
          <w:szCs w:val="16"/>
        </w:rPr>
        <w:t>s</w:t>
      </w:r>
      <w:r w:rsidR="003D2CC0" w:rsidRPr="00FE63C2">
        <w:rPr>
          <w:szCs w:val="16"/>
        </w:rPr>
        <w:t>:</w:t>
      </w:r>
      <w:r w:rsidR="000004FA">
        <w:rPr>
          <w:szCs w:val="16"/>
        </w:rPr>
        <w:tab/>
      </w:r>
      <w:r w:rsidR="000004FA">
        <w:rPr>
          <w:szCs w:val="16"/>
        </w:rPr>
        <w:tab/>
      </w:r>
      <w:r w:rsidR="007C32C6">
        <w:rPr>
          <w:szCs w:val="16"/>
        </w:rPr>
        <w:t>2</w:t>
      </w:r>
    </w:p>
    <w:p w14:paraId="6270FE78" w14:textId="58F41C6D" w:rsidR="00F531EB" w:rsidRPr="00FE63C2" w:rsidRDefault="004F2395" w:rsidP="00FB00BE">
      <w:pPr>
        <w:ind w:left="270" w:hanging="270"/>
        <w:rPr>
          <w:rFonts w:cstheme="majorHAnsi"/>
          <w:b/>
          <w:szCs w:val="18"/>
        </w:rPr>
      </w:pPr>
      <w:r w:rsidRPr="00FE63C2">
        <w:rPr>
          <w:szCs w:val="16"/>
        </w:rPr>
        <w:t>Contact Hours</w:t>
      </w:r>
      <w:r w:rsidR="00C42B58" w:rsidRPr="00FE63C2">
        <w:rPr>
          <w:szCs w:val="16"/>
        </w:rPr>
        <w:tab/>
      </w:r>
      <w:r w:rsidR="000004FA">
        <w:rPr>
          <w:szCs w:val="16"/>
        </w:rPr>
        <w:t>:</w:t>
      </w:r>
      <w:r w:rsidR="000004FA">
        <w:rPr>
          <w:szCs w:val="16"/>
        </w:rPr>
        <w:tab/>
      </w:r>
      <w:r w:rsidR="007C32C6">
        <w:rPr>
          <w:szCs w:val="16"/>
        </w:rPr>
        <w:t>2</w:t>
      </w:r>
      <w:r w:rsidR="00D708F2">
        <w:rPr>
          <w:szCs w:val="16"/>
        </w:rPr>
        <w:t>5</w:t>
      </w:r>
    </w:p>
    <w:p w14:paraId="23DF3104" w14:textId="77777777" w:rsidR="000E35E0" w:rsidRDefault="00D569AF" w:rsidP="000E35E0">
      <w:pPr>
        <w:ind w:left="2880" w:hanging="2880"/>
        <w:jc w:val="both"/>
        <w:rPr>
          <w:rFonts w:cstheme="majorHAnsi"/>
          <w:b/>
          <w:szCs w:val="18"/>
        </w:rPr>
      </w:pPr>
      <w:r w:rsidRPr="00FE63C2">
        <w:rPr>
          <w:rFonts w:cstheme="majorHAnsi"/>
          <w:b/>
          <w:szCs w:val="18"/>
        </w:rPr>
        <w:tab/>
        <w:t xml:space="preserve"> </w:t>
      </w:r>
    </w:p>
    <w:p w14:paraId="44681DC0" w14:textId="77777777" w:rsidR="000E35E0" w:rsidRPr="000E35E0" w:rsidRDefault="000E35E0" w:rsidP="000E35E0">
      <w:pPr>
        <w:ind w:left="2880" w:hanging="2880"/>
        <w:jc w:val="both"/>
        <w:rPr>
          <w:rFonts w:cstheme="majorHAnsi"/>
          <w:b/>
          <w:szCs w:val="18"/>
        </w:rPr>
      </w:pPr>
    </w:p>
    <w:p w14:paraId="57E8CA2C" w14:textId="77777777" w:rsidR="00C0152E" w:rsidRDefault="00C0152E" w:rsidP="00C42B58">
      <w:pPr>
        <w:jc w:val="both"/>
        <w:rPr>
          <w:rFonts w:cstheme="majorHAnsi"/>
          <w:b/>
          <w:szCs w:val="18"/>
        </w:rPr>
      </w:pPr>
    </w:p>
    <w:p w14:paraId="6D7DB0BA" w14:textId="77777777" w:rsidR="00C0152E" w:rsidRDefault="00C0152E" w:rsidP="00C42B58">
      <w:pPr>
        <w:jc w:val="both"/>
        <w:rPr>
          <w:rFonts w:cstheme="majorHAnsi"/>
          <w:b/>
          <w:szCs w:val="18"/>
        </w:rPr>
      </w:pPr>
    </w:p>
    <w:p w14:paraId="19EB3111" w14:textId="77777777" w:rsidR="00C0152E" w:rsidRDefault="00C0152E" w:rsidP="00C42B58">
      <w:pPr>
        <w:jc w:val="both"/>
        <w:rPr>
          <w:rFonts w:cstheme="majorHAnsi"/>
          <w:b/>
          <w:szCs w:val="18"/>
        </w:rPr>
      </w:pPr>
    </w:p>
    <w:p w14:paraId="3E985793" w14:textId="77777777" w:rsidR="00C0152E" w:rsidRDefault="00C0152E" w:rsidP="00C42B58">
      <w:pPr>
        <w:jc w:val="both"/>
        <w:rPr>
          <w:rFonts w:cstheme="majorHAnsi"/>
          <w:b/>
          <w:szCs w:val="18"/>
        </w:rPr>
      </w:pPr>
    </w:p>
    <w:p w14:paraId="2921FDAA" w14:textId="77777777" w:rsidR="00C0152E" w:rsidRDefault="00C0152E" w:rsidP="00C42B58">
      <w:pPr>
        <w:jc w:val="both"/>
        <w:rPr>
          <w:rFonts w:cstheme="majorHAnsi"/>
          <w:b/>
          <w:szCs w:val="18"/>
        </w:rPr>
      </w:pPr>
    </w:p>
    <w:p w14:paraId="5002030C" w14:textId="180D35B5" w:rsidR="00C42B58" w:rsidRPr="00FE63C2" w:rsidRDefault="00C42B58" w:rsidP="00C42B58">
      <w:pPr>
        <w:jc w:val="both"/>
        <w:rPr>
          <w:rFonts w:cstheme="majorHAnsi"/>
          <w:b/>
          <w:szCs w:val="18"/>
        </w:rPr>
      </w:pPr>
      <w:r w:rsidRPr="00FE63C2">
        <w:rPr>
          <w:rFonts w:cstheme="majorHAnsi"/>
          <w:b/>
          <w:szCs w:val="18"/>
        </w:rPr>
        <w:t>INSTRUCTOR</w:t>
      </w:r>
    </w:p>
    <w:p w14:paraId="783BD3AC" w14:textId="02980FD1" w:rsidR="00EF5B77" w:rsidRPr="00FE63C2" w:rsidRDefault="00363558" w:rsidP="00EF5B77">
      <w:pPr>
        <w:tabs>
          <w:tab w:val="left" w:pos="5622"/>
        </w:tabs>
        <w:jc w:val="both"/>
        <w:rPr>
          <w:rFonts w:cstheme="majorHAnsi"/>
          <w:szCs w:val="18"/>
        </w:rPr>
      </w:pPr>
      <w:r w:rsidRPr="00FE63C2">
        <w:rPr>
          <w:rFonts w:cstheme="majorHAnsi"/>
          <w:szCs w:val="18"/>
        </w:rPr>
        <w:t>Instructor Name</w:t>
      </w:r>
      <w:r w:rsidR="00EF5B77">
        <w:rPr>
          <w:rFonts w:cstheme="majorHAnsi"/>
          <w:szCs w:val="18"/>
        </w:rPr>
        <w:t>:</w:t>
      </w:r>
      <w:r w:rsidR="007C32C6">
        <w:rPr>
          <w:rFonts w:cstheme="majorHAnsi"/>
          <w:szCs w:val="18"/>
        </w:rPr>
        <w:t xml:space="preserve">     </w:t>
      </w:r>
      <w:r w:rsidR="005C089E">
        <w:rPr>
          <w:rFonts w:cstheme="majorHAnsi"/>
          <w:szCs w:val="18"/>
        </w:rPr>
        <w:t xml:space="preserve"> </w:t>
      </w:r>
      <w:r w:rsidR="007C32C6">
        <w:rPr>
          <w:rFonts w:cstheme="majorHAnsi"/>
          <w:szCs w:val="18"/>
        </w:rPr>
        <w:t>Dr Yasser Bhatti</w:t>
      </w:r>
    </w:p>
    <w:p w14:paraId="0953F48B" w14:textId="3B501688" w:rsidR="00CF0715" w:rsidRDefault="006C7FAC" w:rsidP="00CF0715">
      <w:pPr>
        <w:jc w:val="both"/>
        <w:rPr>
          <w:rFonts w:cstheme="majorHAnsi"/>
          <w:szCs w:val="18"/>
        </w:rPr>
      </w:pPr>
      <w:r>
        <w:rPr>
          <w:rFonts w:cstheme="majorHAnsi"/>
          <w:szCs w:val="18"/>
        </w:rPr>
        <w:t>Telephone</w:t>
      </w:r>
      <w:r w:rsidR="00C42B58" w:rsidRPr="00FE63C2">
        <w:rPr>
          <w:rFonts w:cstheme="majorHAnsi"/>
          <w:szCs w:val="18"/>
        </w:rPr>
        <w:t xml:space="preserve">:  </w:t>
      </w:r>
      <w:r w:rsidR="007C32C6">
        <w:rPr>
          <w:rFonts w:cstheme="majorHAnsi"/>
          <w:szCs w:val="18"/>
        </w:rPr>
        <w:tab/>
        <w:t xml:space="preserve">       </w:t>
      </w:r>
      <w:r w:rsidR="007C32C6">
        <w:rPr>
          <w:rFonts w:cstheme="majorHAnsi"/>
          <w:szCs w:val="18"/>
        </w:rPr>
        <w:tab/>
      </w:r>
      <w:r>
        <w:rPr>
          <w:rFonts w:cstheme="majorHAnsi"/>
          <w:szCs w:val="18"/>
        </w:rPr>
        <w:t xml:space="preserve">Zoom meeting room: </w:t>
      </w:r>
      <w:hyperlink r:id="rId8" w:history="1">
        <w:r w:rsidRPr="000A1D4E">
          <w:rPr>
            <w:rStyle w:val="Hyperlink"/>
            <w:rFonts w:cstheme="majorHAnsi"/>
            <w:szCs w:val="18"/>
          </w:rPr>
          <w:t>https://zoom.us/j/6033232890</w:t>
        </w:r>
      </w:hyperlink>
      <w:r>
        <w:rPr>
          <w:rFonts w:cstheme="majorHAnsi"/>
          <w:szCs w:val="18"/>
        </w:rPr>
        <w:t xml:space="preserve"> </w:t>
      </w:r>
    </w:p>
    <w:p w14:paraId="0A7D3A99" w14:textId="46D5C520" w:rsidR="0054181A" w:rsidRDefault="0054181A" w:rsidP="00CF0715">
      <w:pPr>
        <w:jc w:val="both"/>
        <w:rPr>
          <w:rFonts w:cstheme="majorHAnsi"/>
          <w:szCs w:val="18"/>
        </w:rPr>
      </w:pPr>
      <w:r w:rsidRPr="0054181A">
        <w:rPr>
          <w:rFonts w:cstheme="majorHAnsi"/>
          <w:szCs w:val="18"/>
        </w:rPr>
        <w:t xml:space="preserve">Office Hours:         </w:t>
      </w:r>
      <w:r w:rsidRPr="0054181A">
        <w:rPr>
          <w:rFonts w:cstheme="majorHAnsi"/>
          <w:szCs w:val="18"/>
        </w:rPr>
        <w:tab/>
        <w:t xml:space="preserve">Every Tuesday </w:t>
      </w:r>
      <w:r w:rsidR="007F13DF">
        <w:rPr>
          <w:rFonts w:cstheme="majorHAnsi"/>
          <w:szCs w:val="18"/>
        </w:rPr>
        <w:t>1</w:t>
      </w:r>
      <w:r w:rsidRPr="0054181A">
        <w:rPr>
          <w:rFonts w:cstheme="majorHAnsi"/>
          <w:szCs w:val="18"/>
        </w:rPr>
        <w:t>-</w:t>
      </w:r>
      <w:r w:rsidR="007F13DF">
        <w:rPr>
          <w:rFonts w:cstheme="majorHAnsi"/>
          <w:szCs w:val="18"/>
        </w:rPr>
        <w:t>2</w:t>
      </w:r>
      <w:r w:rsidRPr="0054181A">
        <w:rPr>
          <w:rFonts w:cstheme="majorHAnsi"/>
          <w:szCs w:val="18"/>
        </w:rPr>
        <w:t xml:space="preserve">pm immediately preceding the teaching week and every Sunday </w:t>
      </w:r>
      <w:r w:rsidR="007F13DF">
        <w:rPr>
          <w:rFonts w:cstheme="majorHAnsi"/>
          <w:szCs w:val="18"/>
        </w:rPr>
        <w:t>1</w:t>
      </w:r>
      <w:r w:rsidRPr="0054181A">
        <w:rPr>
          <w:rFonts w:cstheme="majorHAnsi"/>
          <w:szCs w:val="18"/>
        </w:rPr>
        <w:t>-</w:t>
      </w:r>
      <w:r w:rsidR="007F13DF">
        <w:rPr>
          <w:rFonts w:cstheme="majorHAnsi"/>
          <w:szCs w:val="18"/>
        </w:rPr>
        <w:t>2</w:t>
      </w:r>
      <w:r w:rsidRPr="0054181A">
        <w:rPr>
          <w:rFonts w:cstheme="majorHAnsi"/>
          <w:szCs w:val="18"/>
        </w:rPr>
        <w:t>pm immediately after the teaching week</w:t>
      </w:r>
    </w:p>
    <w:p w14:paraId="7B2280D0" w14:textId="77B68FC2" w:rsidR="00C42B58" w:rsidRPr="00FE63C2" w:rsidRDefault="00C42B58" w:rsidP="00CF0715">
      <w:pPr>
        <w:jc w:val="both"/>
        <w:rPr>
          <w:rFonts w:cstheme="majorHAnsi"/>
          <w:szCs w:val="18"/>
        </w:rPr>
      </w:pPr>
      <w:r w:rsidRPr="00FE63C2">
        <w:rPr>
          <w:rFonts w:cstheme="majorHAnsi"/>
          <w:szCs w:val="18"/>
        </w:rPr>
        <w:t>E-mail address:</w:t>
      </w:r>
      <w:r w:rsidR="007C32C6">
        <w:rPr>
          <w:rFonts w:cstheme="majorHAnsi"/>
          <w:szCs w:val="18"/>
        </w:rPr>
        <w:tab/>
      </w:r>
      <w:hyperlink r:id="rId9" w:history="1">
        <w:r w:rsidR="00D06334" w:rsidRPr="00161081">
          <w:rPr>
            <w:rStyle w:val="Hyperlink"/>
            <w:rFonts w:cstheme="majorHAnsi"/>
            <w:szCs w:val="18"/>
          </w:rPr>
          <w:t>ybhatti@mbsc.edu.sa</w:t>
        </w:r>
      </w:hyperlink>
    </w:p>
    <w:p w14:paraId="75B4998E" w14:textId="77777777" w:rsidR="0054783B" w:rsidRDefault="0054783B" w:rsidP="00C42B58">
      <w:pPr>
        <w:jc w:val="both"/>
        <w:rPr>
          <w:rFonts w:cs="Times New Roman"/>
          <w:b/>
          <w:szCs w:val="18"/>
        </w:rPr>
      </w:pPr>
    </w:p>
    <w:p w14:paraId="413BBAB4" w14:textId="77777777" w:rsidR="00FD7057" w:rsidRDefault="000E35E0" w:rsidP="00FD7057">
      <w:pPr>
        <w:jc w:val="both"/>
      </w:pPr>
      <w:r w:rsidRPr="00FE63C2">
        <w:rPr>
          <w:b/>
          <w:noProof/>
          <w:szCs w:val="18"/>
          <w:lang w:val="en-GB" w:eastAsia="en-GB"/>
        </w:rPr>
        <w:drawing>
          <wp:anchor distT="0" distB="0" distL="114300" distR="114300" simplePos="0" relativeHeight="251658240" behindDoc="1" locked="0" layoutInCell="1" allowOverlap="1" wp14:anchorId="6756F404" wp14:editId="0DDC33C5">
            <wp:simplePos x="0" y="0"/>
            <wp:positionH relativeFrom="column">
              <wp:posOffset>3260035</wp:posOffset>
            </wp:positionH>
            <wp:positionV relativeFrom="page">
              <wp:posOffset>7673009</wp:posOffset>
            </wp:positionV>
            <wp:extent cx="3323590" cy="25698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er aca.png"/>
                    <pic:cNvPicPr/>
                  </pic:nvPicPr>
                  <pic:blipFill rotWithShape="1">
                    <a:blip r:embed="rId10"/>
                    <a:srcRect l="35160" t="6622" r="6820" b="7742"/>
                    <a:stretch/>
                  </pic:blipFill>
                  <pic:spPr bwMode="auto">
                    <a:xfrm>
                      <a:off x="0" y="0"/>
                      <a:ext cx="3323590" cy="2569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1EEC4" w14:textId="77777777" w:rsidR="004E175D" w:rsidRDefault="004E175D">
      <w:pPr>
        <w:spacing w:after="200" w:line="276" w:lineRule="auto"/>
      </w:pPr>
      <w:r>
        <w:br w:type="page"/>
      </w:r>
    </w:p>
    <w:p w14:paraId="53DF701D" w14:textId="101637A8" w:rsidR="00C42B58" w:rsidRPr="00F66156" w:rsidRDefault="004F2395" w:rsidP="00F66156">
      <w:pPr>
        <w:pStyle w:val="Heading3"/>
        <w:rPr>
          <w:rFonts w:ascii="Verdana" w:hAnsi="Verdana"/>
          <w:szCs w:val="20"/>
        </w:rPr>
      </w:pPr>
      <w:r w:rsidRPr="00F66156">
        <w:rPr>
          <w:rFonts w:ascii="Verdana" w:hAnsi="Verdana"/>
          <w:szCs w:val="20"/>
        </w:rPr>
        <w:lastRenderedPageBreak/>
        <w:t xml:space="preserve">COURSE DESCRIPTION </w:t>
      </w:r>
    </w:p>
    <w:p w14:paraId="3DDCF8DA" w14:textId="77777777" w:rsidR="00C92F2A" w:rsidRPr="00FE63C2" w:rsidRDefault="00C92F2A" w:rsidP="00C92F2A">
      <w:pPr>
        <w:pStyle w:val="Default"/>
        <w:rPr>
          <w:szCs w:val="18"/>
        </w:rPr>
      </w:pPr>
    </w:p>
    <w:p w14:paraId="12BCACA7" w14:textId="3AC3C04E" w:rsidR="00572A2A" w:rsidRDefault="00197D9E" w:rsidP="00C92F2A">
      <w:pPr>
        <w:pStyle w:val="Heading3"/>
        <w:rPr>
          <w:rFonts w:ascii="Verdana" w:eastAsiaTheme="minorHAnsi" w:hAnsi="Verdana" w:cstheme="majorHAnsi"/>
          <w:b w:val="0"/>
          <w:color w:val="auto"/>
          <w:szCs w:val="18"/>
        </w:rPr>
      </w:pPr>
      <w:r w:rsidRPr="00197D9E">
        <w:rPr>
          <w:rFonts w:ascii="Verdana" w:eastAsiaTheme="minorHAnsi" w:hAnsi="Verdana" w:cstheme="majorHAnsi"/>
          <w:b w:val="0"/>
          <w:color w:val="auto"/>
          <w:szCs w:val="18"/>
        </w:rPr>
        <w:t>Global challenges of social inequality and climate change, as described in the UN's Sustainable Development Goals, urgently call for products or services that sustainably offer value. There is increasingly a call to draw on innovation to address the grand challenges of sustainable development, social justice and inclusive growth. This course is designed to equip you with the skills and resources for thinking critically about the role of innovation in sustainable development</w:t>
      </w:r>
      <w:r w:rsidR="00E47F6E">
        <w:rPr>
          <w:rFonts w:ascii="Verdana" w:eastAsiaTheme="minorHAnsi" w:hAnsi="Verdana" w:cstheme="majorHAnsi"/>
          <w:b w:val="0"/>
          <w:color w:val="auto"/>
          <w:szCs w:val="18"/>
        </w:rPr>
        <w:t xml:space="preserve"> and </w:t>
      </w:r>
      <w:r w:rsidR="00E47F6E" w:rsidRPr="00E47F6E">
        <w:rPr>
          <w:rFonts w:ascii="Verdana" w:eastAsiaTheme="minorHAnsi" w:hAnsi="Verdana" w:cstheme="majorHAnsi"/>
          <w:b w:val="0"/>
          <w:color w:val="auto"/>
          <w:szCs w:val="18"/>
        </w:rPr>
        <w:t>social justice</w:t>
      </w:r>
      <w:r w:rsidRPr="00197D9E">
        <w:rPr>
          <w:rFonts w:ascii="Verdana" w:eastAsiaTheme="minorHAnsi" w:hAnsi="Verdana" w:cstheme="majorHAnsi"/>
          <w:b w:val="0"/>
          <w:color w:val="auto"/>
          <w:szCs w:val="18"/>
        </w:rPr>
        <w:t xml:space="preserve">. It provides a conceptual understanding of various perspectives of emerging models of innovation such as sustainable, social, frugal, reverse, grassroots, and inclusive innovation, and of the practical challenges of managing these approaches. We exemplify these approaches by reviewing case examples of how large companies, social enterprises and public sector organizations are designing and implementing new ways to improve social and environmental conditions. We use toolkits to evaluate the viability of innovative approaches and solutions that address the challenges faced by society, </w:t>
      </w:r>
      <w:proofErr w:type="spellStart"/>
      <w:r w:rsidRPr="00197D9E">
        <w:rPr>
          <w:rFonts w:ascii="Verdana" w:eastAsiaTheme="minorHAnsi" w:hAnsi="Verdana" w:cstheme="majorHAnsi"/>
          <w:b w:val="0"/>
          <w:color w:val="auto"/>
          <w:szCs w:val="18"/>
        </w:rPr>
        <w:t>organisations</w:t>
      </w:r>
      <w:proofErr w:type="spellEnd"/>
      <w:r w:rsidRPr="00197D9E">
        <w:rPr>
          <w:rFonts w:ascii="Verdana" w:eastAsiaTheme="minorHAnsi" w:hAnsi="Verdana" w:cstheme="majorHAnsi"/>
          <w:b w:val="0"/>
          <w:color w:val="auto"/>
          <w:szCs w:val="18"/>
        </w:rPr>
        <w:t xml:space="preserve"> and indeed the planet. Finally, we will assess to what extent these approaches can help grow your organization to be successful economically while also benefiting society</w:t>
      </w:r>
      <w:r w:rsidR="00E47F6E">
        <w:rPr>
          <w:rFonts w:ascii="Verdana" w:eastAsiaTheme="minorHAnsi" w:hAnsi="Verdana" w:cstheme="majorHAnsi"/>
          <w:b w:val="0"/>
          <w:color w:val="auto"/>
          <w:szCs w:val="18"/>
        </w:rPr>
        <w:t xml:space="preserve"> and the planet</w:t>
      </w:r>
      <w:r w:rsidRPr="00197D9E">
        <w:rPr>
          <w:rFonts w:ascii="Verdana" w:eastAsiaTheme="minorHAnsi" w:hAnsi="Verdana" w:cstheme="majorHAnsi"/>
          <w:b w:val="0"/>
          <w:color w:val="auto"/>
          <w:szCs w:val="18"/>
        </w:rPr>
        <w:t>.</w:t>
      </w:r>
    </w:p>
    <w:p w14:paraId="7295E562" w14:textId="77777777" w:rsidR="00197D9E" w:rsidRPr="00197D9E" w:rsidRDefault="00197D9E" w:rsidP="00197D9E"/>
    <w:p w14:paraId="7B874172" w14:textId="598D09C5" w:rsidR="00166425" w:rsidRPr="00C92F2A" w:rsidRDefault="004F2395" w:rsidP="00C92F2A">
      <w:pPr>
        <w:pStyle w:val="Heading3"/>
        <w:rPr>
          <w:rFonts w:ascii="Verdana" w:hAnsi="Verdana"/>
          <w:szCs w:val="20"/>
        </w:rPr>
      </w:pPr>
      <w:r w:rsidRPr="00FE63C2">
        <w:rPr>
          <w:rFonts w:ascii="Verdana" w:hAnsi="Verdana"/>
          <w:szCs w:val="20"/>
        </w:rPr>
        <w:t xml:space="preserve">LEARNING </w:t>
      </w:r>
      <w:r w:rsidR="000E2DF3" w:rsidRPr="00FE63C2">
        <w:rPr>
          <w:rFonts w:ascii="Verdana" w:hAnsi="Verdana"/>
          <w:szCs w:val="20"/>
        </w:rPr>
        <w:t>OUTCOMES</w:t>
      </w:r>
      <w:r w:rsidR="00281F98" w:rsidRPr="00FE63C2">
        <w:rPr>
          <w:rFonts w:ascii="Verdana" w:hAnsi="Verdana"/>
          <w:szCs w:val="20"/>
        </w:rPr>
        <w:t xml:space="preserve"> </w:t>
      </w:r>
    </w:p>
    <w:p w14:paraId="25A8789C" w14:textId="4B27B810" w:rsidR="00D64624" w:rsidRDefault="00D64624" w:rsidP="00EF5B77"/>
    <w:p w14:paraId="038A52AD" w14:textId="77777777" w:rsidR="00D64624" w:rsidRPr="00D64624" w:rsidRDefault="00D64624" w:rsidP="00D64624">
      <w:pPr>
        <w:rPr>
          <w:b/>
        </w:rPr>
      </w:pPr>
      <w:r w:rsidRPr="00D64624">
        <w:rPr>
          <w:b/>
        </w:rPr>
        <w:t>Knowledge and Understanding:</w:t>
      </w:r>
    </w:p>
    <w:p w14:paraId="293C5723" w14:textId="35B60AA3" w:rsidR="0013073D" w:rsidRDefault="0013073D" w:rsidP="0013073D">
      <w:r>
        <w:t xml:space="preserve">1. </w:t>
      </w:r>
      <w:r w:rsidR="00E47F6E">
        <w:t>A</w:t>
      </w:r>
      <w:r>
        <w:t xml:space="preserve">pply key categories, concepts, typologies and theories of innovation to critically assess </w:t>
      </w:r>
      <w:r w:rsidR="00DA3752">
        <w:t xml:space="preserve">the role of innovation on society, environmental sustainability and on economic </w:t>
      </w:r>
      <w:proofErr w:type="gramStart"/>
      <w:r w:rsidR="00DA3752">
        <w:t>sustainability</w:t>
      </w:r>
      <w:r>
        <w:t>;</w:t>
      </w:r>
      <w:proofErr w:type="gramEnd"/>
    </w:p>
    <w:p w14:paraId="684FF0EC" w14:textId="481B762C" w:rsidR="00D64624" w:rsidRDefault="0013073D" w:rsidP="0013073D">
      <w:r>
        <w:t xml:space="preserve">2. Identify key drivers </w:t>
      </w:r>
      <w:r w:rsidR="00DA3752">
        <w:t xml:space="preserve">of sustainability and social impact </w:t>
      </w:r>
      <w:r>
        <w:t xml:space="preserve">shaping </w:t>
      </w:r>
      <w:r w:rsidR="00DA3752">
        <w:t>business</w:t>
      </w:r>
      <w:r>
        <w:t xml:space="preserve"> practice </w:t>
      </w:r>
      <w:r w:rsidR="00DA3752">
        <w:t xml:space="preserve">and the emergence of new forms of </w:t>
      </w:r>
      <w:r>
        <w:t xml:space="preserve">sustainable, social and frugal </w:t>
      </w:r>
      <w:proofErr w:type="gramStart"/>
      <w:r>
        <w:t>innovation;</w:t>
      </w:r>
      <w:proofErr w:type="gramEnd"/>
    </w:p>
    <w:p w14:paraId="43E9453A" w14:textId="77777777" w:rsidR="0013073D" w:rsidRPr="00D64624" w:rsidRDefault="0013073D" w:rsidP="0013073D"/>
    <w:p w14:paraId="5DDA87F1" w14:textId="77777777" w:rsidR="00D64624" w:rsidRPr="00D64624" w:rsidRDefault="00D64624" w:rsidP="00D64624">
      <w:pPr>
        <w:rPr>
          <w:b/>
        </w:rPr>
      </w:pPr>
      <w:r w:rsidRPr="00D64624">
        <w:rPr>
          <w:b/>
        </w:rPr>
        <w:t xml:space="preserve">Skills:    </w:t>
      </w:r>
    </w:p>
    <w:p w14:paraId="00C596D6" w14:textId="77777777" w:rsidR="00DA3752" w:rsidRDefault="00DA3752" w:rsidP="00D64624">
      <w:r>
        <w:t>3</w:t>
      </w:r>
      <w:r w:rsidR="00D64624" w:rsidRPr="00D64624">
        <w:t xml:space="preserve">. </w:t>
      </w:r>
      <w:r>
        <w:t xml:space="preserve">Acquire </w:t>
      </w:r>
      <w:r w:rsidRPr="00DA3752">
        <w:t xml:space="preserve">the skills necessary to understand and critique the development, implementation and assessment of the impact of </w:t>
      </w:r>
      <w:proofErr w:type="gramStart"/>
      <w:r w:rsidRPr="00DA3752">
        <w:t>innovations</w:t>
      </w:r>
      <w:r>
        <w:t>;</w:t>
      </w:r>
      <w:proofErr w:type="gramEnd"/>
    </w:p>
    <w:p w14:paraId="01471710" w14:textId="057A4162" w:rsidR="00D64624" w:rsidRPr="00D64624" w:rsidRDefault="00DA3752" w:rsidP="00D64624">
      <w:r>
        <w:t xml:space="preserve">4. </w:t>
      </w:r>
      <w:r w:rsidR="00D64624" w:rsidRPr="00D64624">
        <w:t xml:space="preserve">Develop skills to </w:t>
      </w:r>
      <w:r w:rsidR="00380B3A">
        <w:t>manage</w:t>
      </w:r>
      <w:r w:rsidR="00D64624" w:rsidRPr="00D64624">
        <w:t xml:space="preserve"> and contribute to the development and implementation of innovations</w:t>
      </w:r>
      <w:r w:rsidR="0013073D">
        <w:t xml:space="preserve"> for a social and sustainable </w:t>
      </w:r>
      <w:proofErr w:type="gramStart"/>
      <w:r w:rsidR="0013073D">
        <w:t>purpose</w:t>
      </w:r>
      <w:r w:rsidR="00D64624" w:rsidRPr="00D64624">
        <w:t>;</w:t>
      </w:r>
      <w:proofErr w:type="gramEnd"/>
    </w:p>
    <w:p w14:paraId="529A721E" w14:textId="77777777" w:rsidR="00D64624" w:rsidRPr="00D64624" w:rsidRDefault="00D64624" w:rsidP="00D64624"/>
    <w:p w14:paraId="0A18BF2F" w14:textId="77777777" w:rsidR="00D64624" w:rsidRPr="00D64624" w:rsidRDefault="00D64624" w:rsidP="00D64624">
      <w:pPr>
        <w:rPr>
          <w:b/>
        </w:rPr>
      </w:pPr>
      <w:r w:rsidRPr="00D64624">
        <w:rPr>
          <w:b/>
        </w:rPr>
        <w:t xml:space="preserve">Values: </w:t>
      </w:r>
    </w:p>
    <w:p w14:paraId="726B146F" w14:textId="107E4A29" w:rsidR="00D64624" w:rsidRPr="00D64624" w:rsidRDefault="00DA3752" w:rsidP="00D64624">
      <w:r>
        <w:t>5</w:t>
      </w:r>
      <w:r w:rsidR="00D64624" w:rsidRPr="00D64624">
        <w:t>. Envisage the ethical concerns emanating from innovation activity and its impact on different stakeholders and on society</w:t>
      </w:r>
      <w:r w:rsidR="0013073D">
        <w:t xml:space="preserve">, organizations, and the </w:t>
      </w:r>
      <w:proofErr w:type="gramStart"/>
      <w:r w:rsidR="0013073D">
        <w:t>planet</w:t>
      </w:r>
      <w:r w:rsidR="00D64624" w:rsidRPr="00D64624">
        <w:t>;</w:t>
      </w:r>
      <w:proofErr w:type="gramEnd"/>
      <w:r w:rsidR="00D64624" w:rsidRPr="00D64624">
        <w:t xml:space="preserve"> </w:t>
      </w:r>
    </w:p>
    <w:p w14:paraId="2AC79ACB" w14:textId="226EC474" w:rsidR="00D64624" w:rsidRDefault="00DA3752" w:rsidP="00D64624">
      <w:r>
        <w:t>6</w:t>
      </w:r>
      <w:r w:rsidR="00D64624" w:rsidRPr="00D64624">
        <w:t xml:space="preserve">. </w:t>
      </w:r>
      <w:r w:rsidR="0013073D">
        <w:t xml:space="preserve">Engage with </w:t>
      </w:r>
      <w:r>
        <w:t xml:space="preserve">different stakeholders to balance competing interests and reach consensus before taking </w:t>
      </w:r>
      <w:r w:rsidR="0013073D">
        <w:t>decision</w:t>
      </w:r>
      <w:r>
        <w:t>s that have wider impact</w:t>
      </w:r>
      <w:r w:rsidR="00D64624" w:rsidRPr="00D64624">
        <w:t>.</w:t>
      </w:r>
    </w:p>
    <w:p w14:paraId="694A0710" w14:textId="77777777" w:rsidR="0013073D" w:rsidRDefault="0013073D" w:rsidP="00D64624"/>
    <w:p w14:paraId="6E2E6FCF" w14:textId="2139F4E4" w:rsidR="00C66A79" w:rsidRDefault="004F2395" w:rsidP="00C92F2A">
      <w:pPr>
        <w:jc w:val="both"/>
        <w:rPr>
          <w:rFonts w:cstheme="majorHAnsi"/>
          <w:b/>
          <w:szCs w:val="16"/>
        </w:rPr>
      </w:pPr>
      <w:r w:rsidRPr="00FE63C2">
        <w:rPr>
          <w:rFonts w:cstheme="majorHAnsi"/>
          <w:b/>
          <w:szCs w:val="16"/>
        </w:rPr>
        <w:t>COURSE MATERIALS</w:t>
      </w:r>
    </w:p>
    <w:p w14:paraId="5E1AD69F" w14:textId="77777777" w:rsidR="00487C0D" w:rsidRDefault="00487C0D" w:rsidP="00487C0D">
      <w:pPr>
        <w:pStyle w:val="Default"/>
        <w:ind w:left="720" w:firstLine="0"/>
        <w:rPr>
          <w:szCs w:val="18"/>
        </w:rPr>
      </w:pPr>
    </w:p>
    <w:p w14:paraId="024FFE84" w14:textId="707EE9B3" w:rsidR="0013073D" w:rsidRDefault="0013073D" w:rsidP="0013073D">
      <w:r w:rsidRPr="004E6300">
        <w:rPr>
          <w:u w:val="single"/>
        </w:rPr>
        <w:t>There is no main course textbook</w:t>
      </w:r>
      <w:r>
        <w:t>. I draw content from several of the books below and will share core readings with you through Blackboard</w:t>
      </w:r>
      <w:r w:rsidR="005C089E">
        <w:t xml:space="preserve"> and the HBS Coursepack</w:t>
      </w:r>
      <w:r>
        <w:t>. However, you are encouraged to look at the wider list of texts to broaden your understanding of various approaches.</w:t>
      </w:r>
    </w:p>
    <w:p w14:paraId="51FD40B2" w14:textId="77777777" w:rsidR="0013073D" w:rsidRDefault="0013073D" w:rsidP="0013073D"/>
    <w:p w14:paraId="1760D02D" w14:textId="3009CA06" w:rsidR="005C089E" w:rsidRPr="005C089E" w:rsidRDefault="005C089E" w:rsidP="005C089E">
      <w:pPr>
        <w:rPr>
          <w:b/>
          <w:bCs/>
        </w:rPr>
      </w:pPr>
      <w:r>
        <w:rPr>
          <w:b/>
          <w:bCs/>
        </w:rPr>
        <w:t xml:space="preserve">Main text: </w:t>
      </w:r>
      <w:r w:rsidRPr="005C089E">
        <w:rPr>
          <w:b/>
          <w:bCs/>
        </w:rPr>
        <w:t>Readings and case studies</w:t>
      </w:r>
      <w:r>
        <w:rPr>
          <w:b/>
          <w:bCs/>
        </w:rPr>
        <w:t xml:space="preserve"> to be accessed </w:t>
      </w:r>
      <w:r w:rsidRPr="005C089E">
        <w:rPr>
          <w:b/>
          <w:bCs/>
        </w:rPr>
        <w:t xml:space="preserve">from Blackboard </w:t>
      </w:r>
      <w:r>
        <w:rPr>
          <w:b/>
          <w:bCs/>
        </w:rPr>
        <w:t>and</w:t>
      </w:r>
      <w:r w:rsidRPr="005C089E">
        <w:rPr>
          <w:b/>
          <w:bCs/>
        </w:rPr>
        <w:t xml:space="preserve"> the HBS Coursepack.</w:t>
      </w:r>
    </w:p>
    <w:p w14:paraId="09F8FE43" w14:textId="77777777" w:rsidR="005C089E" w:rsidRDefault="005C089E" w:rsidP="0013073D">
      <w:pPr>
        <w:rPr>
          <w:b/>
          <w:bCs/>
        </w:rPr>
      </w:pPr>
    </w:p>
    <w:p w14:paraId="51E3D2A9" w14:textId="5AD073D8" w:rsidR="0013073D" w:rsidRPr="00B92C27" w:rsidRDefault="0013073D" w:rsidP="0013073D">
      <w:pPr>
        <w:rPr>
          <w:b/>
          <w:bCs/>
        </w:rPr>
      </w:pPr>
      <w:r w:rsidRPr="00B92C27">
        <w:rPr>
          <w:b/>
          <w:bCs/>
        </w:rPr>
        <w:t>Suggested</w:t>
      </w:r>
      <w:r w:rsidR="005C089E">
        <w:rPr>
          <w:b/>
          <w:bCs/>
        </w:rPr>
        <w:t xml:space="preserve"> Books</w:t>
      </w:r>
      <w:r w:rsidRPr="00B92C27">
        <w:rPr>
          <w:b/>
          <w:bCs/>
        </w:rPr>
        <w:t xml:space="preserve">: </w:t>
      </w:r>
    </w:p>
    <w:p w14:paraId="555DD3D0" w14:textId="77777777" w:rsidR="0013073D" w:rsidRDefault="0013073D" w:rsidP="0013073D">
      <w:r w:rsidRPr="00EB148F">
        <w:t xml:space="preserve">1. Bhatti, Y., </w:t>
      </w:r>
      <w:proofErr w:type="spellStart"/>
      <w:r w:rsidRPr="00EB148F">
        <w:t>Basu</w:t>
      </w:r>
      <w:proofErr w:type="spellEnd"/>
      <w:r w:rsidRPr="00EB148F">
        <w:t xml:space="preserve">, R., Barron, D., and </w:t>
      </w:r>
      <w:proofErr w:type="spellStart"/>
      <w:r w:rsidRPr="00EB148F">
        <w:t>Ventresca</w:t>
      </w:r>
      <w:proofErr w:type="spellEnd"/>
      <w:r w:rsidRPr="00EB148F">
        <w:t xml:space="preserve">, M. (2018). Frugal innovation – Models, Methods, and Theory Development. Cambridge University Press. </w:t>
      </w:r>
      <w:r w:rsidRPr="00EB148F">
        <w:cr/>
        <w:t>2</w:t>
      </w:r>
      <w:r>
        <w:t xml:space="preserve">. </w:t>
      </w:r>
      <w:r w:rsidRPr="00EB148F">
        <w:t>Tidd, J., &amp; Bessant, J. (2015). Innovation and entr</w:t>
      </w:r>
      <w:r>
        <w:t xml:space="preserve">epreneurship (3rd Ed). Wiley. </w:t>
      </w:r>
    </w:p>
    <w:p w14:paraId="329997D8" w14:textId="62FA8A68" w:rsidR="0013073D" w:rsidRDefault="00B81759" w:rsidP="00B81759">
      <w:pPr>
        <w:rPr>
          <w:szCs w:val="18"/>
        </w:rPr>
      </w:pPr>
      <w:r>
        <w:lastRenderedPageBreak/>
        <w:t>3</w:t>
      </w:r>
      <w:r w:rsidR="0013073D" w:rsidRPr="00EB148F">
        <w:t xml:space="preserve">. </w:t>
      </w:r>
      <w:proofErr w:type="spellStart"/>
      <w:r w:rsidR="0013073D" w:rsidRPr="00EB148F">
        <w:t>Sempels</w:t>
      </w:r>
      <w:proofErr w:type="spellEnd"/>
      <w:r w:rsidR="0013073D" w:rsidRPr="00EB148F">
        <w:t xml:space="preserve">, C., &amp; Hoffmann, J. (2013). Sustainable innovation strategy: creating value in a world of finite resources. Springer. </w:t>
      </w:r>
      <w:r w:rsidR="0013073D" w:rsidRPr="00EB148F">
        <w:cr/>
      </w:r>
      <w:r>
        <w:t>4</w:t>
      </w:r>
      <w:r w:rsidR="0013073D" w:rsidRPr="00EB148F">
        <w:t xml:space="preserve">. Wagner, M. (Ed.). (2012). Entrepreneurship, innovation and sustainability. Greenleaf Publishing. </w:t>
      </w:r>
      <w:r w:rsidR="0013073D" w:rsidRPr="00EB148F">
        <w:cr/>
      </w:r>
      <w:r>
        <w:t>5</w:t>
      </w:r>
      <w:r w:rsidR="0013073D" w:rsidRPr="00EB148F">
        <w:t xml:space="preserve">. Marcus, A. A. (2015). Innovations in Sustainability. Cambridge University Press. </w:t>
      </w:r>
      <w:r w:rsidR="0013073D" w:rsidRPr="00EB148F">
        <w:cr/>
      </w:r>
      <w:r>
        <w:t>6</w:t>
      </w:r>
      <w:r w:rsidR="0013073D" w:rsidRPr="00EB148F">
        <w:t xml:space="preserve">. Hargadon, A. (2015). Sustainable innovation: Build your company’s capacity to change the world. Stanford University Press. </w:t>
      </w:r>
      <w:r w:rsidR="0013073D" w:rsidRPr="00EB148F">
        <w:cr/>
      </w:r>
      <w:r>
        <w:t>7</w:t>
      </w:r>
      <w:r w:rsidR="0013073D" w:rsidRPr="00EB148F">
        <w:t xml:space="preserve">. Prahalad, C.K. (2010). The Fortune at the Bottom of the Pyramid: Eradicating Poverty Through Profits. Pearson. </w:t>
      </w:r>
      <w:r w:rsidR="0013073D" w:rsidRPr="00EB148F">
        <w:cr/>
      </w:r>
      <w:r>
        <w:t>8</w:t>
      </w:r>
      <w:r w:rsidR="0013073D" w:rsidRPr="00EB148F">
        <w:t xml:space="preserve">. Smith, Adrian, </w:t>
      </w:r>
      <w:proofErr w:type="spellStart"/>
      <w:r w:rsidR="0013073D" w:rsidRPr="00EB148F">
        <w:t>Fressoli</w:t>
      </w:r>
      <w:proofErr w:type="spellEnd"/>
      <w:r w:rsidR="0013073D" w:rsidRPr="00EB148F">
        <w:t xml:space="preserve">, Mariano, </w:t>
      </w:r>
      <w:proofErr w:type="spellStart"/>
      <w:r w:rsidR="0013073D" w:rsidRPr="00EB148F">
        <w:t>Abrol</w:t>
      </w:r>
      <w:proofErr w:type="spellEnd"/>
      <w:r w:rsidR="0013073D" w:rsidRPr="00EB148F">
        <w:t xml:space="preserve">, Dinesh, </w:t>
      </w:r>
      <w:proofErr w:type="spellStart"/>
      <w:r w:rsidR="0013073D" w:rsidRPr="00EB148F">
        <w:t>Arond</w:t>
      </w:r>
      <w:proofErr w:type="spellEnd"/>
      <w:r w:rsidR="0013073D" w:rsidRPr="00EB148F">
        <w:t xml:space="preserve">, Elisa and Ely, Adrian (2016). Grassroots innovation movements. Pathways to sustainability. Routledge, London </w:t>
      </w:r>
      <w:r w:rsidR="0013073D" w:rsidRPr="00EB148F">
        <w:cr/>
      </w:r>
      <w:r>
        <w:t>9</w:t>
      </w:r>
      <w:r w:rsidR="0013073D" w:rsidRPr="00EB148F">
        <w:t xml:space="preserve">. Owen, R., Bessant, J. and M. </w:t>
      </w:r>
      <w:proofErr w:type="spellStart"/>
      <w:r w:rsidR="0013073D" w:rsidRPr="00EB148F">
        <w:t>Heintz</w:t>
      </w:r>
      <w:proofErr w:type="spellEnd"/>
      <w:r w:rsidR="0013073D" w:rsidRPr="00EB148F">
        <w:t xml:space="preserve">, eds. (2013). Responsible Innovation. Wiley-Blackwell. </w:t>
      </w:r>
      <w:r w:rsidR="0013073D" w:rsidRPr="00EB148F">
        <w:cr/>
        <w:t>1</w:t>
      </w:r>
      <w:r>
        <w:t>0</w:t>
      </w:r>
      <w:r w:rsidR="0013073D" w:rsidRPr="00EB148F">
        <w:t xml:space="preserve">. Russo, M. V. (2010). Companies on a Mission: Entrepreneurial Strategic for Growing Sustainably, Responsibly and Profitably. Stanford University Press. </w:t>
      </w:r>
      <w:r w:rsidR="0013073D" w:rsidRPr="00EB148F">
        <w:cr/>
      </w:r>
    </w:p>
    <w:p w14:paraId="06CDEA09" w14:textId="76678AC2" w:rsidR="00EB7D5D" w:rsidRPr="00D04535" w:rsidRDefault="00487C0D" w:rsidP="005656B2">
      <w:pPr>
        <w:spacing w:after="200" w:line="276" w:lineRule="auto"/>
        <w:rPr>
          <w:rFonts w:cstheme="majorHAnsi"/>
          <w:color w:val="000000"/>
          <w:szCs w:val="18"/>
        </w:rPr>
      </w:pPr>
      <w:r>
        <w:rPr>
          <w:rFonts w:cstheme="majorHAnsi"/>
          <w:b/>
          <w:szCs w:val="18"/>
        </w:rPr>
        <w:t>P</w:t>
      </w:r>
      <w:r w:rsidR="00500DFC" w:rsidRPr="00D04535">
        <w:rPr>
          <w:rFonts w:cstheme="majorHAnsi"/>
          <w:b/>
          <w:szCs w:val="18"/>
        </w:rPr>
        <w:t>EDAGOGIES USED</w:t>
      </w:r>
    </w:p>
    <w:tbl>
      <w:tblPr>
        <w:tblStyle w:val="GridTable4-Accent2"/>
        <w:tblW w:w="9814" w:type="dxa"/>
        <w:tblLayout w:type="fixed"/>
        <w:tblLook w:val="04A0" w:firstRow="1" w:lastRow="0" w:firstColumn="1" w:lastColumn="0" w:noHBand="0" w:noVBand="1"/>
      </w:tblPr>
      <w:tblGrid>
        <w:gridCol w:w="6941"/>
        <w:gridCol w:w="2873"/>
      </w:tblGrid>
      <w:tr w:rsidR="00EB7D5D" w:rsidRPr="00D04535" w14:paraId="4E3FE5E9" w14:textId="77777777" w:rsidTr="00487C0D">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941" w:type="dxa"/>
            <w:shd w:val="clear" w:color="auto" w:fill="E20918"/>
          </w:tcPr>
          <w:p w14:paraId="0FBB3832" w14:textId="4AD65E30" w:rsidR="00EB7D5D" w:rsidRPr="00D04535" w:rsidRDefault="00EB7D5D" w:rsidP="00760CD1">
            <w:pPr>
              <w:pStyle w:val="Default"/>
              <w:tabs>
                <w:tab w:val="center" w:pos="2336"/>
              </w:tabs>
              <w:rPr>
                <w:szCs w:val="18"/>
              </w:rPr>
            </w:pPr>
            <w:bookmarkStart w:id="0" w:name="_Hlk12995350"/>
            <w:r w:rsidRPr="00D04535">
              <w:rPr>
                <w:szCs w:val="18"/>
              </w:rPr>
              <w:t>Type</w:t>
            </w:r>
          </w:p>
        </w:tc>
        <w:tc>
          <w:tcPr>
            <w:tcW w:w="2873" w:type="dxa"/>
            <w:shd w:val="clear" w:color="auto" w:fill="E20918"/>
          </w:tcPr>
          <w:p w14:paraId="1C679EB2" w14:textId="4DDA8B99" w:rsidR="00EB7D5D" w:rsidRPr="00D04535" w:rsidRDefault="00EB7D5D" w:rsidP="00760CD1">
            <w:pPr>
              <w:pStyle w:val="Default"/>
              <w:cnfStyle w:val="100000000000" w:firstRow="1" w:lastRow="0" w:firstColumn="0" w:lastColumn="0" w:oddVBand="0" w:evenVBand="0" w:oddHBand="0" w:evenHBand="0" w:firstRowFirstColumn="0" w:firstRowLastColumn="0" w:lastRowFirstColumn="0" w:lastRowLastColumn="0"/>
              <w:rPr>
                <w:szCs w:val="18"/>
              </w:rPr>
            </w:pPr>
            <w:r w:rsidRPr="00D04535">
              <w:rPr>
                <w:szCs w:val="18"/>
              </w:rPr>
              <w:t xml:space="preserve">% </w:t>
            </w:r>
            <w:proofErr w:type="gramStart"/>
            <w:r w:rsidRPr="00D04535">
              <w:rPr>
                <w:szCs w:val="18"/>
              </w:rPr>
              <w:t xml:space="preserve">of </w:t>
            </w:r>
            <w:r w:rsidR="00D04535">
              <w:rPr>
                <w:szCs w:val="18"/>
              </w:rPr>
              <w:t>c</w:t>
            </w:r>
            <w:r w:rsidRPr="00D04535">
              <w:rPr>
                <w:szCs w:val="18"/>
              </w:rPr>
              <w:t>ourse</w:t>
            </w:r>
            <w:proofErr w:type="gramEnd"/>
            <w:r w:rsidR="00DA5431" w:rsidRPr="00D04535">
              <w:rPr>
                <w:szCs w:val="18"/>
              </w:rPr>
              <w:t xml:space="preserve"> work</w:t>
            </w:r>
            <w:r w:rsidR="00D04535">
              <w:rPr>
                <w:szCs w:val="18"/>
              </w:rPr>
              <w:t>load</w:t>
            </w:r>
          </w:p>
        </w:tc>
      </w:tr>
      <w:tr w:rsidR="00EB7D5D" w:rsidRPr="00D04535" w14:paraId="0BB55B59" w14:textId="77777777" w:rsidTr="005C089E">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6941" w:type="dxa"/>
          </w:tcPr>
          <w:p w14:paraId="5DBFA4AA" w14:textId="1166E848" w:rsidR="00EB7D5D" w:rsidRPr="00D04535" w:rsidRDefault="00DA5431" w:rsidP="00DA5431">
            <w:pPr>
              <w:pStyle w:val="Default"/>
              <w:tabs>
                <w:tab w:val="left" w:pos="0"/>
              </w:tabs>
              <w:ind w:left="0" w:firstLine="0"/>
              <w:rPr>
                <w:szCs w:val="18"/>
              </w:rPr>
            </w:pPr>
            <w:r w:rsidRPr="00D04535">
              <w:rPr>
                <w:szCs w:val="18"/>
              </w:rPr>
              <w:t>Experiential Learning Activities</w:t>
            </w:r>
          </w:p>
        </w:tc>
        <w:tc>
          <w:tcPr>
            <w:tcW w:w="2873" w:type="dxa"/>
          </w:tcPr>
          <w:p w14:paraId="1B46F1C2" w14:textId="149F605B" w:rsidR="00EB7D5D" w:rsidRPr="00D04535" w:rsidRDefault="00925923" w:rsidP="005C089E">
            <w:pPr>
              <w:pStyle w:val="Default"/>
              <w:cnfStyle w:val="000000100000" w:firstRow="0" w:lastRow="0" w:firstColumn="0" w:lastColumn="0" w:oddVBand="0" w:evenVBand="0" w:oddHBand="1" w:evenHBand="0" w:firstRowFirstColumn="0" w:firstRowLastColumn="0" w:lastRowFirstColumn="0" w:lastRowLastColumn="0"/>
              <w:rPr>
                <w:szCs w:val="18"/>
              </w:rPr>
            </w:pPr>
            <w:r w:rsidRPr="00925923">
              <w:rPr>
                <w:szCs w:val="18"/>
              </w:rPr>
              <w:t>18.75%</w:t>
            </w:r>
            <w:proofErr w:type="gramStart"/>
            <w:r w:rsidRPr="00925923">
              <w:rPr>
                <w:szCs w:val="18"/>
              </w:rPr>
              <w:t xml:space="preserve">   </w:t>
            </w:r>
            <w:r w:rsidR="00277C5A">
              <w:rPr>
                <w:szCs w:val="18"/>
              </w:rPr>
              <w:t>(</w:t>
            </w:r>
            <w:proofErr w:type="gramEnd"/>
            <w:r>
              <w:rPr>
                <w:szCs w:val="18"/>
              </w:rPr>
              <w:t>3</w:t>
            </w:r>
            <w:r w:rsidR="00277C5A">
              <w:rPr>
                <w:szCs w:val="18"/>
              </w:rPr>
              <w:t>/16)</w:t>
            </w:r>
          </w:p>
        </w:tc>
      </w:tr>
      <w:tr w:rsidR="00EB7D5D" w:rsidRPr="00D04535" w14:paraId="7A059113" w14:textId="77777777" w:rsidTr="00487C0D">
        <w:trPr>
          <w:trHeight w:val="250"/>
        </w:trPr>
        <w:tc>
          <w:tcPr>
            <w:cnfStyle w:val="001000000000" w:firstRow="0" w:lastRow="0" w:firstColumn="1" w:lastColumn="0" w:oddVBand="0" w:evenVBand="0" w:oddHBand="0" w:evenHBand="0" w:firstRowFirstColumn="0" w:firstRowLastColumn="0" w:lastRowFirstColumn="0" w:lastRowLastColumn="0"/>
            <w:tcW w:w="6941" w:type="dxa"/>
          </w:tcPr>
          <w:p w14:paraId="477E1DD4" w14:textId="52B71553" w:rsidR="00C5790B" w:rsidRPr="00D04535" w:rsidRDefault="005C089E" w:rsidP="00760CD1">
            <w:pPr>
              <w:pStyle w:val="Default"/>
              <w:rPr>
                <w:szCs w:val="18"/>
              </w:rPr>
            </w:pPr>
            <w:r>
              <w:rPr>
                <w:szCs w:val="18"/>
              </w:rPr>
              <w:t xml:space="preserve">Guest Speakers on Local </w:t>
            </w:r>
            <w:r w:rsidR="00DA5431" w:rsidRPr="00D04535">
              <w:rPr>
                <w:szCs w:val="18"/>
              </w:rPr>
              <w:t>Case</w:t>
            </w:r>
            <w:r>
              <w:rPr>
                <w:szCs w:val="18"/>
              </w:rPr>
              <w:t>s (</w:t>
            </w:r>
            <w:r w:rsidR="00DA5431" w:rsidRPr="00D04535">
              <w:rPr>
                <w:szCs w:val="18"/>
              </w:rPr>
              <w:t>reporting/presentations)</w:t>
            </w:r>
          </w:p>
        </w:tc>
        <w:tc>
          <w:tcPr>
            <w:tcW w:w="2873" w:type="dxa"/>
          </w:tcPr>
          <w:p w14:paraId="4C4B2635" w14:textId="5DCCAD75" w:rsidR="00EB7D5D" w:rsidRPr="00D04535" w:rsidRDefault="00AC4152" w:rsidP="00E1610F">
            <w:pPr>
              <w:pStyle w:val="Default"/>
              <w:ind w:left="0" w:firstLine="0"/>
              <w:cnfStyle w:val="000000000000" w:firstRow="0" w:lastRow="0" w:firstColumn="0" w:lastColumn="0" w:oddVBand="0" w:evenVBand="0" w:oddHBand="0" w:evenHBand="0" w:firstRowFirstColumn="0" w:firstRowLastColumn="0" w:lastRowFirstColumn="0" w:lastRowLastColumn="0"/>
              <w:rPr>
                <w:szCs w:val="18"/>
              </w:rPr>
            </w:pPr>
            <w:r>
              <w:rPr>
                <w:szCs w:val="18"/>
              </w:rPr>
              <w:t>1</w:t>
            </w:r>
            <w:r w:rsidR="00925923">
              <w:rPr>
                <w:szCs w:val="18"/>
              </w:rPr>
              <w:t>8</w:t>
            </w:r>
            <w:r>
              <w:rPr>
                <w:szCs w:val="18"/>
              </w:rPr>
              <w:t>.</w:t>
            </w:r>
            <w:r w:rsidR="00925923">
              <w:rPr>
                <w:szCs w:val="18"/>
              </w:rPr>
              <w:t>7</w:t>
            </w:r>
            <w:r>
              <w:rPr>
                <w:szCs w:val="18"/>
              </w:rPr>
              <w:t>5</w:t>
            </w:r>
            <w:r w:rsidR="00EB7D5D" w:rsidRPr="00D04535">
              <w:rPr>
                <w:szCs w:val="18"/>
              </w:rPr>
              <w:t>%</w:t>
            </w:r>
            <w:proofErr w:type="gramStart"/>
            <w:r w:rsidR="00277C5A">
              <w:rPr>
                <w:szCs w:val="18"/>
              </w:rPr>
              <w:t xml:space="preserve"> </w:t>
            </w:r>
            <w:r>
              <w:rPr>
                <w:szCs w:val="18"/>
              </w:rPr>
              <w:t xml:space="preserve">  </w:t>
            </w:r>
            <w:r w:rsidR="00277C5A">
              <w:rPr>
                <w:szCs w:val="18"/>
              </w:rPr>
              <w:t>(</w:t>
            </w:r>
            <w:proofErr w:type="gramEnd"/>
            <w:r w:rsidR="00925923">
              <w:rPr>
                <w:szCs w:val="18"/>
              </w:rPr>
              <w:t>3</w:t>
            </w:r>
            <w:r w:rsidR="00277C5A">
              <w:rPr>
                <w:szCs w:val="18"/>
              </w:rPr>
              <w:t>/16)</w:t>
            </w:r>
          </w:p>
        </w:tc>
      </w:tr>
      <w:tr w:rsidR="00C5790B" w:rsidRPr="00D04535" w14:paraId="2238DC03" w14:textId="77777777" w:rsidTr="00487C0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941" w:type="dxa"/>
          </w:tcPr>
          <w:p w14:paraId="5E331F6D" w14:textId="1A029F2F" w:rsidR="00C5790B" w:rsidRPr="00D04535" w:rsidRDefault="00DA5431" w:rsidP="00760CD1">
            <w:pPr>
              <w:pStyle w:val="Default"/>
              <w:rPr>
                <w:szCs w:val="18"/>
              </w:rPr>
            </w:pPr>
            <w:r w:rsidRPr="00D04535">
              <w:rPr>
                <w:szCs w:val="18"/>
              </w:rPr>
              <w:t xml:space="preserve">Lectures (including </w:t>
            </w:r>
            <w:r w:rsidR="005C089E">
              <w:rPr>
                <w:szCs w:val="18"/>
              </w:rPr>
              <w:t>case discussion</w:t>
            </w:r>
            <w:r w:rsidRPr="00D04535">
              <w:rPr>
                <w:szCs w:val="18"/>
              </w:rPr>
              <w:t>)</w:t>
            </w:r>
          </w:p>
        </w:tc>
        <w:tc>
          <w:tcPr>
            <w:tcW w:w="2873" w:type="dxa"/>
          </w:tcPr>
          <w:p w14:paraId="6A4989D0" w14:textId="4FB63DED" w:rsidR="00C5790B" w:rsidRPr="00D04535" w:rsidRDefault="00E1610F" w:rsidP="007932A8">
            <w:pPr>
              <w:pStyle w:val="Default"/>
              <w:ind w:left="0" w:firstLine="0"/>
              <w:cnfStyle w:val="000000100000" w:firstRow="0" w:lastRow="0" w:firstColumn="0" w:lastColumn="0" w:oddVBand="0" w:evenVBand="0" w:oddHBand="1" w:evenHBand="0" w:firstRowFirstColumn="0" w:firstRowLastColumn="0" w:lastRowFirstColumn="0" w:lastRowLastColumn="0"/>
              <w:rPr>
                <w:szCs w:val="18"/>
              </w:rPr>
            </w:pPr>
            <w:r>
              <w:rPr>
                <w:szCs w:val="18"/>
              </w:rPr>
              <w:t>5</w:t>
            </w:r>
            <w:r w:rsidR="005C089E">
              <w:rPr>
                <w:szCs w:val="18"/>
              </w:rPr>
              <w:t>0</w:t>
            </w:r>
            <w:r w:rsidR="00AC4152">
              <w:rPr>
                <w:szCs w:val="18"/>
              </w:rPr>
              <w:t>.</w:t>
            </w:r>
            <w:r w:rsidR="005C089E">
              <w:rPr>
                <w:szCs w:val="18"/>
              </w:rPr>
              <w:t>00</w:t>
            </w:r>
            <w:r w:rsidR="00F66156" w:rsidRPr="00D04535">
              <w:rPr>
                <w:szCs w:val="18"/>
              </w:rPr>
              <w:t>%</w:t>
            </w:r>
            <w:proofErr w:type="gramStart"/>
            <w:r w:rsidR="00AC4152">
              <w:rPr>
                <w:szCs w:val="18"/>
              </w:rPr>
              <w:t xml:space="preserve"> </w:t>
            </w:r>
            <w:r w:rsidR="00925923">
              <w:rPr>
                <w:szCs w:val="18"/>
              </w:rPr>
              <w:t xml:space="preserve">  </w:t>
            </w:r>
            <w:r w:rsidR="00277C5A">
              <w:rPr>
                <w:szCs w:val="18"/>
              </w:rPr>
              <w:t>(</w:t>
            </w:r>
            <w:proofErr w:type="gramEnd"/>
            <w:r w:rsidR="005C089E">
              <w:rPr>
                <w:szCs w:val="18"/>
              </w:rPr>
              <w:t>8</w:t>
            </w:r>
            <w:r w:rsidR="00277C5A">
              <w:rPr>
                <w:szCs w:val="18"/>
              </w:rPr>
              <w:t>/16)</w:t>
            </w:r>
          </w:p>
        </w:tc>
      </w:tr>
      <w:tr w:rsidR="00C5790B" w:rsidRPr="00D04535" w14:paraId="1ED22263" w14:textId="77777777" w:rsidTr="00487C0D">
        <w:trPr>
          <w:trHeight w:val="350"/>
        </w:trPr>
        <w:tc>
          <w:tcPr>
            <w:cnfStyle w:val="001000000000" w:firstRow="0" w:lastRow="0" w:firstColumn="1" w:lastColumn="0" w:oddVBand="0" w:evenVBand="0" w:oddHBand="0" w:evenHBand="0" w:firstRowFirstColumn="0" w:firstRowLastColumn="0" w:lastRowFirstColumn="0" w:lastRowLastColumn="0"/>
            <w:tcW w:w="6941" w:type="dxa"/>
          </w:tcPr>
          <w:p w14:paraId="29E299C7" w14:textId="0D6C9F05" w:rsidR="00C5790B" w:rsidRPr="00D04535" w:rsidRDefault="005C089E" w:rsidP="00760CD1">
            <w:pPr>
              <w:pStyle w:val="Default"/>
              <w:rPr>
                <w:szCs w:val="18"/>
              </w:rPr>
            </w:pPr>
            <w:r>
              <w:rPr>
                <w:szCs w:val="18"/>
              </w:rPr>
              <w:t>Presentations</w:t>
            </w:r>
            <w:r w:rsidR="00DA5431" w:rsidRPr="00D04535">
              <w:rPr>
                <w:szCs w:val="18"/>
              </w:rPr>
              <w:t xml:space="preserve"> (</w:t>
            </w:r>
            <w:r>
              <w:rPr>
                <w:szCs w:val="18"/>
              </w:rPr>
              <w:t xml:space="preserve">groupwork, peer feedback, </w:t>
            </w:r>
            <w:r w:rsidR="00DA5431" w:rsidRPr="00D04535">
              <w:rPr>
                <w:szCs w:val="18"/>
              </w:rPr>
              <w:t>discussion</w:t>
            </w:r>
            <w:r>
              <w:rPr>
                <w:szCs w:val="18"/>
              </w:rPr>
              <w:t>)</w:t>
            </w:r>
          </w:p>
        </w:tc>
        <w:tc>
          <w:tcPr>
            <w:tcW w:w="2873" w:type="dxa"/>
          </w:tcPr>
          <w:p w14:paraId="75321EBD" w14:textId="39224ACD" w:rsidR="00C5790B" w:rsidRPr="00D04535" w:rsidRDefault="00925923" w:rsidP="00760CD1">
            <w:pPr>
              <w:pStyle w:val="Default"/>
              <w:ind w:left="0" w:firstLine="0"/>
              <w:cnfStyle w:val="000000000000" w:firstRow="0" w:lastRow="0" w:firstColumn="0" w:lastColumn="0" w:oddVBand="0" w:evenVBand="0" w:oddHBand="0" w:evenHBand="0" w:firstRowFirstColumn="0" w:firstRowLastColumn="0" w:lastRowFirstColumn="0" w:lastRowLastColumn="0"/>
              <w:rPr>
                <w:szCs w:val="18"/>
              </w:rPr>
            </w:pPr>
            <w:r>
              <w:rPr>
                <w:szCs w:val="18"/>
              </w:rPr>
              <w:t>12</w:t>
            </w:r>
            <w:r w:rsidR="00AC4152">
              <w:rPr>
                <w:szCs w:val="18"/>
              </w:rPr>
              <w:t>.</w:t>
            </w:r>
            <w:r w:rsidR="00277C5A">
              <w:rPr>
                <w:szCs w:val="18"/>
              </w:rPr>
              <w:t>5</w:t>
            </w:r>
            <w:r>
              <w:rPr>
                <w:szCs w:val="18"/>
              </w:rPr>
              <w:t>0</w:t>
            </w:r>
            <w:r w:rsidR="00F66156" w:rsidRPr="00D04535">
              <w:rPr>
                <w:szCs w:val="18"/>
              </w:rPr>
              <w:t>%</w:t>
            </w:r>
            <w:proofErr w:type="gramStart"/>
            <w:r w:rsidR="00277C5A">
              <w:rPr>
                <w:szCs w:val="18"/>
              </w:rPr>
              <w:t xml:space="preserve">   (</w:t>
            </w:r>
            <w:proofErr w:type="gramEnd"/>
            <w:r w:rsidR="005C089E">
              <w:rPr>
                <w:szCs w:val="18"/>
              </w:rPr>
              <w:t>2</w:t>
            </w:r>
            <w:r w:rsidR="00277C5A">
              <w:rPr>
                <w:szCs w:val="18"/>
              </w:rPr>
              <w:t>/16)</w:t>
            </w:r>
          </w:p>
        </w:tc>
      </w:tr>
      <w:bookmarkEnd w:id="0"/>
    </w:tbl>
    <w:p w14:paraId="05405679" w14:textId="770E7DDE" w:rsidR="00EB7D5D" w:rsidRPr="00D04535" w:rsidRDefault="00EB7D5D" w:rsidP="00F531EB">
      <w:pPr>
        <w:pStyle w:val="Default"/>
        <w:rPr>
          <w:szCs w:val="18"/>
        </w:rPr>
      </w:pPr>
    </w:p>
    <w:p w14:paraId="63649006" w14:textId="795859F7" w:rsidR="00D04535" w:rsidRPr="00D04535" w:rsidRDefault="00D04535" w:rsidP="00D04535">
      <w:pPr>
        <w:spacing w:after="200" w:line="276" w:lineRule="auto"/>
        <w:rPr>
          <w:rFonts w:cstheme="majorHAnsi"/>
          <w:color w:val="000000"/>
          <w:szCs w:val="18"/>
        </w:rPr>
      </w:pPr>
      <w:r>
        <w:rPr>
          <w:rFonts w:cstheme="majorHAnsi"/>
          <w:b/>
          <w:szCs w:val="18"/>
        </w:rPr>
        <w:t>BREAKDOWN OF EXPERIENTIAL LEARNING ACTIVITIES</w:t>
      </w:r>
    </w:p>
    <w:tbl>
      <w:tblPr>
        <w:tblStyle w:val="GridTable4-Accent2"/>
        <w:tblW w:w="9814" w:type="dxa"/>
        <w:tblLayout w:type="fixed"/>
        <w:tblLook w:val="04A0" w:firstRow="1" w:lastRow="0" w:firstColumn="1" w:lastColumn="0" w:noHBand="0" w:noVBand="1"/>
      </w:tblPr>
      <w:tblGrid>
        <w:gridCol w:w="3397"/>
        <w:gridCol w:w="6417"/>
      </w:tblGrid>
      <w:tr w:rsidR="00D04535" w:rsidRPr="00D04535" w14:paraId="1DF16123" w14:textId="77777777" w:rsidTr="00487C0D">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397" w:type="dxa"/>
            <w:shd w:val="clear" w:color="auto" w:fill="E20918"/>
          </w:tcPr>
          <w:p w14:paraId="35385A4E" w14:textId="77777777" w:rsidR="00D04535" w:rsidRPr="00D04535" w:rsidRDefault="00D04535" w:rsidP="00760CD1">
            <w:pPr>
              <w:pStyle w:val="Default"/>
              <w:tabs>
                <w:tab w:val="center" w:pos="2336"/>
              </w:tabs>
              <w:rPr>
                <w:szCs w:val="18"/>
              </w:rPr>
            </w:pPr>
            <w:r w:rsidRPr="00D04535">
              <w:rPr>
                <w:szCs w:val="18"/>
              </w:rPr>
              <w:t>Type</w:t>
            </w:r>
          </w:p>
        </w:tc>
        <w:tc>
          <w:tcPr>
            <w:tcW w:w="6417" w:type="dxa"/>
            <w:shd w:val="clear" w:color="auto" w:fill="E20918"/>
          </w:tcPr>
          <w:p w14:paraId="4DED26AC" w14:textId="77777777" w:rsidR="00D04535" w:rsidRPr="00D04535" w:rsidRDefault="00D04535" w:rsidP="00760CD1">
            <w:pPr>
              <w:pStyle w:val="Default"/>
              <w:cnfStyle w:val="100000000000" w:firstRow="1" w:lastRow="0" w:firstColumn="0" w:lastColumn="0" w:oddVBand="0" w:evenVBand="0" w:oddHBand="0" w:evenHBand="0" w:firstRowFirstColumn="0" w:firstRowLastColumn="0" w:lastRowFirstColumn="0" w:lastRowLastColumn="0"/>
              <w:rPr>
                <w:szCs w:val="18"/>
              </w:rPr>
            </w:pPr>
            <w:r w:rsidRPr="00D04535">
              <w:rPr>
                <w:szCs w:val="18"/>
              </w:rPr>
              <w:t xml:space="preserve">% </w:t>
            </w:r>
            <w:proofErr w:type="gramStart"/>
            <w:r w:rsidRPr="00D04535">
              <w:rPr>
                <w:szCs w:val="18"/>
              </w:rPr>
              <w:t>of Course</w:t>
            </w:r>
            <w:proofErr w:type="gramEnd"/>
            <w:r w:rsidRPr="00D04535">
              <w:rPr>
                <w:szCs w:val="18"/>
              </w:rPr>
              <w:t xml:space="preserve"> work load</w:t>
            </w:r>
          </w:p>
        </w:tc>
      </w:tr>
      <w:tr w:rsidR="00AC4152" w:rsidRPr="00D04535" w14:paraId="05F64C17" w14:textId="77777777" w:rsidTr="009F322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397" w:type="dxa"/>
          </w:tcPr>
          <w:p w14:paraId="727C4372" w14:textId="02B021DE" w:rsidR="00AC4152" w:rsidRPr="00D04535" w:rsidRDefault="00F110F3" w:rsidP="009F3228">
            <w:pPr>
              <w:pStyle w:val="Default"/>
              <w:rPr>
                <w:szCs w:val="18"/>
              </w:rPr>
            </w:pPr>
            <w:r>
              <w:rPr>
                <w:szCs w:val="18"/>
              </w:rPr>
              <w:t>Workplace</w:t>
            </w:r>
            <w:r w:rsidR="00AC4152">
              <w:rPr>
                <w:szCs w:val="18"/>
              </w:rPr>
              <w:t xml:space="preserve"> Activity</w:t>
            </w:r>
          </w:p>
        </w:tc>
        <w:tc>
          <w:tcPr>
            <w:tcW w:w="6417" w:type="dxa"/>
          </w:tcPr>
          <w:p w14:paraId="24345038" w14:textId="248B3E68" w:rsidR="00AC4152" w:rsidRPr="00D04535" w:rsidRDefault="00123B25" w:rsidP="009F3228">
            <w:pPr>
              <w:pStyle w:val="Default"/>
              <w:ind w:left="0" w:firstLine="0"/>
              <w:cnfStyle w:val="000000100000" w:firstRow="0" w:lastRow="0" w:firstColumn="0" w:lastColumn="0" w:oddVBand="0" w:evenVBand="0" w:oddHBand="1" w:evenHBand="0" w:firstRowFirstColumn="0" w:firstRowLastColumn="0" w:lastRowFirstColumn="0" w:lastRowLastColumn="0"/>
              <w:rPr>
                <w:szCs w:val="18"/>
              </w:rPr>
            </w:pPr>
            <w:r>
              <w:rPr>
                <w:szCs w:val="18"/>
              </w:rPr>
              <w:t>9</w:t>
            </w:r>
            <w:r w:rsidR="00AC4152">
              <w:rPr>
                <w:szCs w:val="18"/>
              </w:rPr>
              <w:t>% (</w:t>
            </w:r>
            <w:r w:rsidR="00F110F3">
              <w:rPr>
                <w:szCs w:val="18"/>
              </w:rPr>
              <w:t>Off-site and debrief in class</w:t>
            </w:r>
            <w:r w:rsidR="00AC4152">
              <w:rPr>
                <w:szCs w:val="18"/>
              </w:rPr>
              <w:t>)</w:t>
            </w:r>
          </w:p>
        </w:tc>
      </w:tr>
      <w:tr w:rsidR="00D04535" w:rsidRPr="00D04535" w14:paraId="6D5D3364" w14:textId="77777777" w:rsidTr="00487C0D">
        <w:trPr>
          <w:trHeight w:val="350"/>
        </w:trPr>
        <w:tc>
          <w:tcPr>
            <w:cnfStyle w:val="001000000000" w:firstRow="0" w:lastRow="0" w:firstColumn="1" w:lastColumn="0" w:oddVBand="0" w:evenVBand="0" w:oddHBand="0" w:evenHBand="0" w:firstRowFirstColumn="0" w:firstRowLastColumn="0" w:lastRowFirstColumn="0" w:lastRowLastColumn="0"/>
            <w:tcW w:w="3397" w:type="dxa"/>
          </w:tcPr>
          <w:p w14:paraId="170CD696" w14:textId="7DED20D4" w:rsidR="00D04535" w:rsidRPr="00D04535" w:rsidRDefault="005C089E" w:rsidP="00760CD1">
            <w:pPr>
              <w:pStyle w:val="Default"/>
              <w:rPr>
                <w:szCs w:val="18"/>
              </w:rPr>
            </w:pPr>
            <w:bookmarkStart w:id="1" w:name="_Hlk49338103"/>
            <w:r>
              <w:rPr>
                <w:szCs w:val="18"/>
              </w:rPr>
              <w:t>In-class Activity</w:t>
            </w:r>
          </w:p>
        </w:tc>
        <w:tc>
          <w:tcPr>
            <w:tcW w:w="6417" w:type="dxa"/>
          </w:tcPr>
          <w:p w14:paraId="6290F03D" w14:textId="4EE53639" w:rsidR="00D04535" w:rsidRPr="00D04535" w:rsidRDefault="00123B25" w:rsidP="00760CD1">
            <w:pPr>
              <w:pStyle w:val="Default"/>
              <w:ind w:left="0" w:firstLine="0"/>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D04535" w:rsidRPr="00D04535">
              <w:rPr>
                <w:szCs w:val="18"/>
              </w:rPr>
              <w:t>%</w:t>
            </w:r>
            <w:r w:rsidR="00487C0D">
              <w:rPr>
                <w:szCs w:val="18"/>
              </w:rPr>
              <w:t xml:space="preserve"> (</w:t>
            </w:r>
            <w:r w:rsidR="005C089E">
              <w:rPr>
                <w:szCs w:val="18"/>
              </w:rPr>
              <w:t>Role playing and simulation</w:t>
            </w:r>
            <w:r w:rsidR="00487C0D">
              <w:rPr>
                <w:szCs w:val="18"/>
              </w:rPr>
              <w:t>)</w:t>
            </w:r>
          </w:p>
        </w:tc>
      </w:tr>
      <w:bookmarkEnd w:id="1"/>
    </w:tbl>
    <w:p w14:paraId="0B6A7DFE" w14:textId="77777777" w:rsidR="00E47F6E" w:rsidRDefault="00E47F6E" w:rsidP="009113B2">
      <w:pPr>
        <w:spacing w:after="200" w:line="276" w:lineRule="auto"/>
        <w:rPr>
          <w:rFonts w:cstheme="majorHAnsi"/>
          <w:b/>
          <w:szCs w:val="18"/>
        </w:rPr>
      </w:pPr>
    </w:p>
    <w:p w14:paraId="013401CB" w14:textId="04033DE7" w:rsidR="00EB7D5D" w:rsidRPr="009113B2" w:rsidRDefault="007E6FEA" w:rsidP="009113B2">
      <w:pPr>
        <w:spacing w:after="200" w:line="276" w:lineRule="auto"/>
        <w:rPr>
          <w:rFonts w:cstheme="majorHAnsi"/>
          <w:b/>
          <w:szCs w:val="18"/>
        </w:rPr>
      </w:pPr>
      <w:r w:rsidRPr="009113B2">
        <w:rPr>
          <w:rFonts w:cstheme="majorHAnsi"/>
          <w:b/>
          <w:szCs w:val="18"/>
        </w:rPr>
        <w:t>CREDIT BREAKDOWN</w:t>
      </w:r>
    </w:p>
    <w:tbl>
      <w:tblPr>
        <w:tblStyle w:val="ListTable3-Accent2"/>
        <w:tblW w:w="9810" w:type="dxa"/>
        <w:tblLayout w:type="fixed"/>
        <w:tblLook w:val="01E0" w:firstRow="1" w:lastRow="1" w:firstColumn="1" w:lastColumn="1" w:noHBand="0" w:noVBand="0"/>
      </w:tblPr>
      <w:tblGrid>
        <w:gridCol w:w="2605"/>
        <w:gridCol w:w="2064"/>
        <w:gridCol w:w="1444"/>
        <w:gridCol w:w="1461"/>
        <w:gridCol w:w="1118"/>
        <w:gridCol w:w="1118"/>
      </w:tblGrid>
      <w:tr w:rsidR="00602D1D" w:rsidRPr="00FE63C2" w14:paraId="43593079" w14:textId="77777777" w:rsidTr="00754FF7">
        <w:trPr>
          <w:cnfStyle w:val="100000000000" w:firstRow="1" w:lastRow="0" w:firstColumn="0" w:lastColumn="0" w:oddVBand="0" w:evenVBand="0" w:oddHBand="0" w:evenHBand="0" w:firstRowFirstColumn="0" w:firstRowLastColumn="0" w:lastRowFirstColumn="0" w:lastRowLastColumn="0"/>
          <w:trHeight w:val="463"/>
        </w:trPr>
        <w:tc>
          <w:tcPr>
            <w:cnfStyle w:val="001000000100" w:firstRow="0" w:lastRow="0" w:firstColumn="1" w:lastColumn="0" w:oddVBand="0" w:evenVBand="0" w:oddHBand="0" w:evenHBand="0" w:firstRowFirstColumn="1" w:firstRowLastColumn="0" w:lastRowFirstColumn="0" w:lastRowLastColumn="0"/>
            <w:tcW w:w="2605" w:type="dxa"/>
          </w:tcPr>
          <w:p w14:paraId="601B345E" w14:textId="77777777" w:rsidR="00602D1D" w:rsidRPr="00FE63C2" w:rsidRDefault="00602D1D" w:rsidP="00082EDE">
            <w:pPr>
              <w:rPr>
                <w:rFonts w:cstheme="majorHAnsi"/>
                <w:b w:val="0"/>
                <w:i/>
                <w:szCs w:val="18"/>
              </w:rPr>
            </w:pPr>
          </w:p>
        </w:tc>
        <w:tc>
          <w:tcPr>
            <w:cnfStyle w:val="000010000000" w:firstRow="0" w:lastRow="0" w:firstColumn="0" w:lastColumn="0" w:oddVBand="1" w:evenVBand="0" w:oddHBand="0" w:evenHBand="0" w:firstRowFirstColumn="0" w:firstRowLastColumn="0" w:lastRowFirstColumn="0" w:lastRowLastColumn="0"/>
            <w:tcW w:w="2064" w:type="dxa"/>
          </w:tcPr>
          <w:p w14:paraId="0EB4EA2B" w14:textId="77777777" w:rsidR="00602D1D" w:rsidRPr="00FE63C2" w:rsidRDefault="00602D1D" w:rsidP="00E25A9F">
            <w:pPr>
              <w:jc w:val="center"/>
              <w:rPr>
                <w:rFonts w:cstheme="majorHAnsi"/>
                <w:b w:val="0"/>
                <w:iCs/>
                <w:szCs w:val="18"/>
              </w:rPr>
            </w:pPr>
            <w:r w:rsidRPr="00FE63C2">
              <w:rPr>
                <w:rFonts w:cstheme="majorHAnsi"/>
                <w:iCs/>
                <w:szCs w:val="18"/>
              </w:rPr>
              <w:t xml:space="preserve">Classroom </w:t>
            </w:r>
            <w:r w:rsidRPr="00FE63C2">
              <w:rPr>
                <w:rFonts w:cstheme="majorHAnsi"/>
                <w:iCs/>
                <w:szCs w:val="18"/>
              </w:rPr>
              <w:br/>
              <w:t xml:space="preserve">With Instructor </w:t>
            </w:r>
          </w:p>
        </w:tc>
        <w:tc>
          <w:tcPr>
            <w:tcW w:w="1444" w:type="dxa"/>
          </w:tcPr>
          <w:p w14:paraId="4D883C4D" w14:textId="77777777" w:rsidR="00602D1D" w:rsidRPr="00FE63C2" w:rsidRDefault="00602D1D" w:rsidP="00082EDE">
            <w:pPr>
              <w:jc w:val="center"/>
              <w:cnfStyle w:val="100000000000" w:firstRow="1" w:lastRow="0" w:firstColumn="0" w:lastColumn="0" w:oddVBand="0" w:evenVBand="0" w:oddHBand="0" w:evenHBand="0" w:firstRowFirstColumn="0" w:firstRowLastColumn="0" w:lastRowFirstColumn="0" w:lastRowLastColumn="0"/>
              <w:rPr>
                <w:rFonts w:cstheme="majorHAnsi"/>
                <w:b w:val="0"/>
                <w:iCs/>
                <w:szCs w:val="18"/>
              </w:rPr>
            </w:pPr>
            <w:r w:rsidRPr="00FE63C2">
              <w:rPr>
                <w:rFonts w:cstheme="majorHAnsi"/>
                <w:iCs/>
                <w:szCs w:val="18"/>
              </w:rPr>
              <w:t>Team Hours</w:t>
            </w:r>
          </w:p>
        </w:tc>
        <w:tc>
          <w:tcPr>
            <w:cnfStyle w:val="000010000000" w:firstRow="0" w:lastRow="0" w:firstColumn="0" w:lastColumn="0" w:oddVBand="1" w:evenVBand="0" w:oddHBand="0" w:evenHBand="0" w:firstRowFirstColumn="0" w:firstRowLastColumn="0" w:lastRowFirstColumn="0" w:lastRowLastColumn="0"/>
            <w:tcW w:w="1461" w:type="dxa"/>
          </w:tcPr>
          <w:p w14:paraId="7E7E3727" w14:textId="62F68C0F" w:rsidR="00602D1D" w:rsidRPr="00FE63C2" w:rsidRDefault="00602D1D" w:rsidP="00082EDE">
            <w:pPr>
              <w:jc w:val="center"/>
              <w:rPr>
                <w:rFonts w:cstheme="majorHAnsi"/>
                <w:b w:val="0"/>
                <w:iCs/>
                <w:szCs w:val="18"/>
              </w:rPr>
            </w:pPr>
            <w:r w:rsidRPr="00FE63C2">
              <w:rPr>
                <w:rFonts w:cstheme="majorHAnsi"/>
                <w:iCs/>
                <w:szCs w:val="18"/>
              </w:rPr>
              <w:t>Working in B</w:t>
            </w:r>
            <w:r>
              <w:rPr>
                <w:rFonts w:cstheme="majorHAnsi"/>
                <w:iCs/>
                <w:szCs w:val="18"/>
              </w:rPr>
              <w:t>usiness</w:t>
            </w:r>
          </w:p>
        </w:tc>
        <w:tc>
          <w:tcPr>
            <w:tcW w:w="1118" w:type="dxa"/>
            <w:tcBorders>
              <w:bottom w:val="single" w:sz="4" w:space="0" w:color="FF0000"/>
            </w:tcBorders>
          </w:tcPr>
          <w:p w14:paraId="3634EA40" w14:textId="523BAE30" w:rsidR="00602D1D" w:rsidRPr="00FE63C2" w:rsidRDefault="00602D1D" w:rsidP="002F4180">
            <w:pPr>
              <w:jc w:val="center"/>
              <w:cnfStyle w:val="100000000000" w:firstRow="1" w:lastRow="0" w:firstColumn="0" w:lastColumn="0" w:oddVBand="0" w:evenVBand="0" w:oddHBand="0" w:evenHBand="0" w:firstRowFirstColumn="0" w:firstRowLastColumn="0" w:lastRowFirstColumn="0" w:lastRowLastColumn="0"/>
              <w:rPr>
                <w:rFonts w:cstheme="majorHAnsi"/>
                <w:iCs/>
                <w:szCs w:val="18"/>
              </w:rPr>
            </w:pPr>
            <w:r>
              <w:rPr>
                <w:rFonts w:cstheme="majorHAnsi"/>
                <w:iCs/>
                <w:szCs w:val="18"/>
              </w:rPr>
              <w:t>Othe</w:t>
            </w:r>
            <w:r w:rsidR="00754FF7">
              <w:rPr>
                <w:rFonts w:cstheme="majorHAnsi"/>
                <w:iCs/>
                <w:szCs w:val="18"/>
              </w:rPr>
              <w:t>r</w:t>
            </w:r>
          </w:p>
        </w:tc>
        <w:tc>
          <w:tcPr>
            <w:cnfStyle w:val="000100001000" w:firstRow="0" w:lastRow="0" w:firstColumn="0" w:lastColumn="1" w:oddVBand="0" w:evenVBand="0" w:oddHBand="0" w:evenHBand="0" w:firstRowFirstColumn="0" w:firstRowLastColumn="1" w:lastRowFirstColumn="0" w:lastRowLastColumn="0"/>
            <w:tcW w:w="1118" w:type="dxa"/>
          </w:tcPr>
          <w:p w14:paraId="4B16C38F" w14:textId="64A5582F" w:rsidR="00602D1D" w:rsidRPr="00FE63C2" w:rsidRDefault="00602D1D" w:rsidP="002F4180">
            <w:pPr>
              <w:jc w:val="center"/>
              <w:rPr>
                <w:rFonts w:cstheme="majorHAnsi"/>
                <w:b w:val="0"/>
                <w:iCs/>
                <w:szCs w:val="18"/>
              </w:rPr>
            </w:pPr>
            <w:r w:rsidRPr="00FE63C2">
              <w:rPr>
                <w:rFonts w:cstheme="majorHAnsi"/>
                <w:iCs/>
                <w:szCs w:val="18"/>
              </w:rPr>
              <w:t xml:space="preserve">Total </w:t>
            </w:r>
          </w:p>
        </w:tc>
      </w:tr>
      <w:tr w:rsidR="00602D1D" w:rsidRPr="00FE63C2" w14:paraId="169E4E6D" w14:textId="77777777" w:rsidTr="00754FF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05" w:type="dxa"/>
          </w:tcPr>
          <w:p w14:paraId="4FA55E88" w14:textId="5BC697B5" w:rsidR="00602D1D" w:rsidRPr="00FE63C2" w:rsidRDefault="00602D1D" w:rsidP="00496068">
            <w:pPr>
              <w:jc w:val="center"/>
              <w:rPr>
                <w:rFonts w:cstheme="majorHAnsi"/>
                <w:szCs w:val="18"/>
              </w:rPr>
            </w:pPr>
            <w:r w:rsidRPr="00FE63C2">
              <w:rPr>
                <w:rFonts w:cstheme="majorHAnsi"/>
                <w:szCs w:val="18"/>
              </w:rPr>
              <w:t xml:space="preserve">Contact Hours </w:t>
            </w:r>
          </w:p>
        </w:tc>
        <w:tc>
          <w:tcPr>
            <w:cnfStyle w:val="000010000000" w:firstRow="0" w:lastRow="0" w:firstColumn="0" w:lastColumn="0" w:oddVBand="1" w:evenVBand="0" w:oddHBand="0" w:evenHBand="0" w:firstRowFirstColumn="0" w:firstRowLastColumn="0" w:lastRowFirstColumn="0" w:lastRowLastColumn="0"/>
            <w:tcW w:w="2064" w:type="dxa"/>
          </w:tcPr>
          <w:p w14:paraId="162879AD" w14:textId="49E13A99" w:rsidR="00602D1D" w:rsidRPr="00FE63C2" w:rsidRDefault="00F31C54" w:rsidP="00293FB3">
            <w:pPr>
              <w:jc w:val="center"/>
              <w:rPr>
                <w:rFonts w:cstheme="majorHAnsi"/>
                <w:b/>
              </w:rPr>
            </w:pPr>
            <w:r>
              <w:rPr>
                <w:rFonts w:cstheme="majorHAnsi"/>
                <w:color w:val="000000"/>
              </w:rPr>
              <w:t>9</w:t>
            </w:r>
            <w:r w:rsidR="001B0F76">
              <w:rPr>
                <w:rFonts w:cstheme="majorHAnsi"/>
                <w:color w:val="000000"/>
              </w:rPr>
              <w:t>*1.5</w:t>
            </w:r>
          </w:p>
        </w:tc>
        <w:tc>
          <w:tcPr>
            <w:tcW w:w="1444" w:type="dxa"/>
          </w:tcPr>
          <w:p w14:paraId="29D09566" w14:textId="17A70B7F" w:rsidR="00602D1D" w:rsidRPr="00FE63C2" w:rsidRDefault="00F31C54" w:rsidP="00293FB3">
            <w:pPr>
              <w:jc w:val="center"/>
              <w:cnfStyle w:val="000000100000" w:firstRow="0" w:lastRow="0" w:firstColumn="0" w:lastColumn="0" w:oddVBand="0" w:evenVBand="0" w:oddHBand="1" w:evenHBand="0" w:firstRowFirstColumn="0" w:firstRowLastColumn="0" w:lastRowFirstColumn="0" w:lastRowLastColumn="0"/>
              <w:rPr>
                <w:rFonts w:cstheme="majorHAnsi"/>
                <w:b/>
              </w:rPr>
            </w:pPr>
            <w:r>
              <w:rPr>
                <w:rFonts w:cstheme="majorHAnsi"/>
                <w:color w:val="000000"/>
              </w:rPr>
              <w:t>7</w:t>
            </w:r>
            <w:r w:rsidR="001B0F76">
              <w:rPr>
                <w:rFonts w:cstheme="majorHAnsi"/>
                <w:color w:val="000000"/>
              </w:rPr>
              <w:t>*1.5</w:t>
            </w:r>
          </w:p>
        </w:tc>
        <w:tc>
          <w:tcPr>
            <w:cnfStyle w:val="000010000000" w:firstRow="0" w:lastRow="0" w:firstColumn="0" w:lastColumn="0" w:oddVBand="1" w:evenVBand="0" w:oddHBand="0" w:evenHBand="0" w:firstRowFirstColumn="0" w:firstRowLastColumn="0" w:lastRowFirstColumn="0" w:lastRowLastColumn="0"/>
            <w:tcW w:w="1461" w:type="dxa"/>
            <w:tcBorders>
              <w:right w:val="single" w:sz="4" w:space="0" w:color="FF0000"/>
            </w:tcBorders>
          </w:tcPr>
          <w:p w14:paraId="420042B2" w14:textId="7A730015" w:rsidR="00602D1D" w:rsidRPr="00FE63C2" w:rsidRDefault="001B0F76" w:rsidP="00293FB3">
            <w:pPr>
              <w:jc w:val="center"/>
              <w:rPr>
                <w:rFonts w:cstheme="majorHAnsi"/>
                <w:b/>
              </w:rPr>
            </w:pPr>
            <w:r>
              <w:rPr>
                <w:rFonts w:cstheme="majorHAnsi"/>
                <w:color w:val="000000"/>
              </w:rPr>
              <w:t>NA</w:t>
            </w:r>
          </w:p>
        </w:tc>
        <w:tc>
          <w:tcPr>
            <w:tcW w:w="1118" w:type="dxa"/>
            <w:tcBorders>
              <w:top w:val="single" w:sz="4" w:space="0" w:color="FF0000"/>
              <w:left w:val="single" w:sz="4" w:space="0" w:color="FF0000"/>
              <w:bottom w:val="single" w:sz="4" w:space="0" w:color="FF0000"/>
              <w:right w:val="single" w:sz="4" w:space="0" w:color="FF0000"/>
            </w:tcBorders>
          </w:tcPr>
          <w:p w14:paraId="7DFA6323" w14:textId="77777777" w:rsidR="00602D1D" w:rsidRDefault="00602D1D" w:rsidP="00293FB3">
            <w:pPr>
              <w:jc w:val="center"/>
              <w:cnfStyle w:val="000000100000" w:firstRow="0" w:lastRow="0" w:firstColumn="0" w:lastColumn="0" w:oddVBand="0" w:evenVBand="0" w:oddHBand="1" w:evenHBand="0" w:firstRowFirstColumn="0" w:firstRowLastColumn="0" w:lastRowFirstColumn="0" w:lastRowLastColumn="0"/>
              <w:rPr>
                <w:rFonts w:cstheme="majorHAnsi"/>
                <w:color w:val="000000"/>
              </w:rPr>
            </w:pPr>
          </w:p>
        </w:tc>
        <w:tc>
          <w:tcPr>
            <w:cnfStyle w:val="000100000000" w:firstRow="0" w:lastRow="0" w:firstColumn="0" w:lastColumn="1" w:oddVBand="0" w:evenVBand="0" w:oddHBand="0" w:evenHBand="0" w:firstRowFirstColumn="0" w:firstRowLastColumn="0" w:lastRowFirstColumn="0" w:lastRowLastColumn="0"/>
            <w:tcW w:w="1118" w:type="dxa"/>
            <w:tcBorders>
              <w:left w:val="single" w:sz="4" w:space="0" w:color="FF0000"/>
            </w:tcBorders>
          </w:tcPr>
          <w:p w14:paraId="1F0B7BEF" w14:textId="259CCC60" w:rsidR="00602D1D" w:rsidRPr="00FE63C2" w:rsidRDefault="001B0F76" w:rsidP="00293FB3">
            <w:pPr>
              <w:jc w:val="center"/>
              <w:rPr>
                <w:rFonts w:cstheme="majorHAnsi"/>
                <w:b w:val="0"/>
              </w:rPr>
            </w:pPr>
            <w:r>
              <w:rPr>
                <w:rFonts w:cstheme="majorHAnsi"/>
                <w:color w:val="000000"/>
              </w:rPr>
              <w:t>16*1.5</w:t>
            </w:r>
          </w:p>
        </w:tc>
      </w:tr>
      <w:tr w:rsidR="00602D1D" w:rsidRPr="00FE63C2" w14:paraId="7950328C" w14:textId="77777777" w:rsidTr="00754FF7">
        <w:trPr>
          <w:cnfStyle w:val="010000000000" w:firstRow="0" w:lastRow="1" w:firstColumn="0" w:lastColumn="0" w:oddVBand="0" w:evenVBand="0" w:oddHBand="0" w:evenHBand="0" w:firstRowFirstColumn="0" w:firstRowLastColumn="0" w:lastRowFirstColumn="0" w:lastRowLastColumn="0"/>
          <w:trHeight w:val="342"/>
        </w:trPr>
        <w:tc>
          <w:tcPr>
            <w:cnfStyle w:val="001000000001" w:firstRow="0" w:lastRow="0" w:firstColumn="1" w:lastColumn="0" w:oddVBand="0" w:evenVBand="0" w:oddHBand="0" w:evenHBand="0" w:firstRowFirstColumn="0" w:firstRowLastColumn="0" w:lastRowFirstColumn="1" w:lastRowLastColumn="0"/>
            <w:tcW w:w="2605" w:type="dxa"/>
          </w:tcPr>
          <w:p w14:paraId="523373D4" w14:textId="77777777" w:rsidR="00602D1D" w:rsidRPr="00FE63C2" w:rsidRDefault="00602D1D" w:rsidP="00496068">
            <w:pPr>
              <w:jc w:val="center"/>
              <w:rPr>
                <w:rFonts w:cstheme="majorHAnsi"/>
                <w:szCs w:val="18"/>
              </w:rPr>
            </w:pPr>
            <w:r w:rsidRPr="00FE63C2">
              <w:rPr>
                <w:rFonts w:cstheme="majorHAnsi"/>
                <w:szCs w:val="18"/>
              </w:rPr>
              <w:t>Credit</w:t>
            </w:r>
          </w:p>
        </w:tc>
        <w:tc>
          <w:tcPr>
            <w:cnfStyle w:val="000010000000" w:firstRow="0" w:lastRow="0" w:firstColumn="0" w:lastColumn="0" w:oddVBand="1" w:evenVBand="0" w:oddHBand="0" w:evenHBand="0" w:firstRowFirstColumn="0" w:firstRowLastColumn="0" w:lastRowFirstColumn="0" w:lastRowLastColumn="0"/>
            <w:tcW w:w="2064" w:type="dxa"/>
          </w:tcPr>
          <w:p w14:paraId="1AEF69C1" w14:textId="77777777" w:rsidR="00602D1D" w:rsidRPr="00FE63C2" w:rsidRDefault="00602D1D" w:rsidP="00293FB3">
            <w:pPr>
              <w:jc w:val="center"/>
              <w:rPr>
                <w:rFonts w:cstheme="majorHAnsi"/>
                <w:color w:val="000000"/>
              </w:rPr>
            </w:pPr>
            <w:r>
              <w:rPr>
                <w:rFonts w:cstheme="majorHAnsi"/>
                <w:color w:val="000000"/>
              </w:rPr>
              <w:t>#</w:t>
            </w:r>
          </w:p>
        </w:tc>
        <w:tc>
          <w:tcPr>
            <w:tcW w:w="1444" w:type="dxa"/>
          </w:tcPr>
          <w:p w14:paraId="6DB8CD81" w14:textId="77777777" w:rsidR="00602D1D" w:rsidRPr="00FE63C2" w:rsidRDefault="00602D1D" w:rsidP="00293FB3">
            <w:pPr>
              <w:jc w:val="center"/>
              <w:cnfStyle w:val="010000000000" w:firstRow="0" w:lastRow="1" w:firstColumn="0" w:lastColumn="0" w:oddVBand="0" w:evenVBand="0" w:oddHBand="0" w:evenHBand="0" w:firstRowFirstColumn="0" w:firstRowLastColumn="0" w:lastRowFirstColumn="0" w:lastRowLastColumn="0"/>
              <w:rPr>
                <w:rFonts w:cstheme="majorHAnsi"/>
                <w:color w:val="000000"/>
              </w:rPr>
            </w:pPr>
            <w:r>
              <w:rPr>
                <w:rFonts w:cstheme="majorHAnsi"/>
                <w:color w:val="000000"/>
              </w:rPr>
              <w:t>#</w:t>
            </w:r>
          </w:p>
        </w:tc>
        <w:tc>
          <w:tcPr>
            <w:cnfStyle w:val="000010000000" w:firstRow="0" w:lastRow="0" w:firstColumn="0" w:lastColumn="0" w:oddVBand="1" w:evenVBand="0" w:oddHBand="0" w:evenHBand="0" w:firstRowFirstColumn="0" w:firstRowLastColumn="0" w:lastRowFirstColumn="0" w:lastRowLastColumn="0"/>
            <w:tcW w:w="1461" w:type="dxa"/>
            <w:tcBorders>
              <w:right w:val="single" w:sz="4" w:space="0" w:color="FF0000"/>
            </w:tcBorders>
          </w:tcPr>
          <w:p w14:paraId="65B0B723" w14:textId="7BF7275F" w:rsidR="00602D1D" w:rsidRPr="00FE63C2" w:rsidRDefault="00602D1D" w:rsidP="00293FB3">
            <w:pPr>
              <w:jc w:val="center"/>
              <w:rPr>
                <w:rFonts w:cstheme="majorHAnsi"/>
                <w:color w:val="000000"/>
              </w:rPr>
            </w:pPr>
          </w:p>
        </w:tc>
        <w:tc>
          <w:tcPr>
            <w:tcW w:w="1118" w:type="dxa"/>
            <w:tcBorders>
              <w:top w:val="single" w:sz="4" w:space="0" w:color="FF0000"/>
              <w:left w:val="single" w:sz="4" w:space="0" w:color="FF0000"/>
              <w:bottom w:val="single" w:sz="4" w:space="0" w:color="FF0000"/>
              <w:right w:val="single" w:sz="4" w:space="0" w:color="FF0000"/>
            </w:tcBorders>
          </w:tcPr>
          <w:p w14:paraId="44748F91" w14:textId="77777777" w:rsidR="00602D1D" w:rsidRDefault="00602D1D" w:rsidP="00293FB3">
            <w:pPr>
              <w:jc w:val="center"/>
              <w:cnfStyle w:val="010000000000" w:firstRow="0" w:lastRow="1" w:firstColumn="0" w:lastColumn="0" w:oddVBand="0" w:evenVBand="0" w:oddHBand="0" w:evenHBand="0" w:firstRowFirstColumn="0" w:firstRowLastColumn="0" w:lastRowFirstColumn="0" w:lastRowLastColumn="0"/>
              <w:rPr>
                <w:rFonts w:cstheme="majorHAnsi"/>
                <w:color w:val="000000"/>
              </w:rPr>
            </w:pPr>
          </w:p>
        </w:tc>
        <w:tc>
          <w:tcPr>
            <w:cnfStyle w:val="000100000010" w:firstRow="0" w:lastRow="0" w:firstColumn="0" w:lastColumn="1" w:oddVBand="0" w:evenVBand="0" w:oddHBand="0" w:evenHBand="0" w:firstRowFirstColumn="0" w:firstRowLastColumn="0" w:lastRowFirstColumn="0" w:lastRowLastColumn="1"/>
            <w:tcW w:w="1118" w:type="dxa"/>
            <w:tcBorders>
              <w:left w:val="single" w:sz="4" w:space="0" w:color="FF0000"/>
            </w:tcBorders>
          </w:tcPr>
          <w:p w14:paraId="476E9B7F" w14:textId="6DD83163" w:rsidR="00602D1D" w:rsidRPr="00FE63C2" w:rsidRDefault="001B0F76" w:rsidP="00293FB3">
            <w:pPr>
              <w:jc w:val="center"/>
              <w:rPr>
                <w:rFonts w:cstheme="majorHAnsi"/>
                <w:color w:val="000000"/>
              </w:rPr>
            </w:pPr>
            <w:r>
              <w:rPr>
                <w:rFonts w:cstheme="majorHAnsi"/>
                <w:color w:val="000000"/>
              </w:rPr>
              <w:t>2</w:t>
            </w:r>
          </w:p>
        </w:tc>
      </w:tr>
    </w:tbl>
    <w:p w14:paraId="06208DA8" w14:textId="39C5CAE5" w:rsidR="00602D1D" w:rsidRDefault="00602D1D" w:rsidP="00CF0715">
      <w:pPr>
        <w:spacing w:after="200" w:line="276" w:lineRule="auto"/>
        <w:rPr>
          <w:rFonts w:cstheme="majorHAnsi"/>
          <w:b/>
          <w:szCs w:val="18"/>
        </w:rPr>
      </w:pPr>
    </w:p>
    <w:p w14:paraId="54BE0F8E" w14:textId="5FB34BC6" w:rsidR="004375A1" w:rsidRPr="009113B2" w:rsidRDefault="004375A1" w:rsidP="004375A1">
      <w:pPr>
        <w:spacing w:after="200" w:line="276" w:lineRule="auto"/>
        <w:rPr>
          <w:rFonts w:cstheme="majorHAnsi"/>
          <w:b/>
          <w:szCs w:val="18"/>
        </w:rPr>
      </w:pPr>
      <w:r>
        <w:rPr>
          <w:rFonts w:cstheme="majorHAnsi"/>
          <w:b/>
          <w:szCs w:val="18"/>
        </w:rPr>
        <w:t>REGIONAL FOCUS</w:t>
      </w:r>
    </w:p>
    <w:p w14:paraId="1A55442F" w14:textId="46C4661A" w:rsidR="00211BF3" w:rsidRDefault="001B0F76" w:rsidP="00CF0715">
      <w:pPr>
        <w:spacing w:after="200" w:line="276" w:lineRule="auto"/>
        <w:rPr>
          <w:rFonts w:cstheme="majorHAnsi"/>
          <w:bCs/>
          <w:szCs w:val="18"/>
        </w:rPr>
      </w:pPr>
      <w:r>
        <w:rPr>
          <w:rFonts w:cstheme="majorHAnsi"/>
          <w:bCs/>
          <w:szCs w:val="18"/>
        </w:rPr>
        <w:t>Students will</w:t>
      </w:r>
      <w:r w:rsidR="00A90D51">
        <w:rPr>
          <w:rFonts w:cstheme="majorHAnsi"/>
          <w:bCs/>
          <w:szCs w:val="18"/>
        </w:rPr>
        <w:t xml:space="preserve"> work on their own organizations and </w:t>
      </w:r>
      <w:r>
        <w:rPr>
          <w:rFonts w:cstheme="majorHAnsi"/>
          <w:bCs/>
          <w:szCs w:val="18"/>
        </w:rPr>
        <w:t>explore</w:t>
      </w:r>
      <w:r w:rsidR="00A90D51">
        <w:rPr>
          <w:rFonts w:cstheme="majorHAnsi"/>
          <w:bCs/>
          <w:szCs w:val="18"/>
        </w:rPr>
        <w:t xml:space="preserve"> and </w:t>
      </w:r>
      <w:r>
        <w:rPr>
          <w:rFonts w:cstheme="majorHAnsi"/>
          <w:bCs/>
          <w:szCs w:val="18"/>
        </w:rPr>
        <w:t xml:space="preserve">analyze </w:t>
      </w:r>
      <w:r w:rsidR="00A90D51">
        <w:rPr>
          <w:rFonts w:cstheme="majorHAnsi"/>
          <w:bCs/>
          <w:szCs w:val="18"/>
        </w:rPr>
        <w:t>a local S</w:t>
      </w:r>
      <w:r w:rsidR="00211BF3">
        <w:rPr>
          <w:rFonts w:cstheme="majorHAnsi"/>
          <w:bCs/>
          <w:szCs w:val="18"/>
        </w:rPr>
        <w:t xml:space="preserve">audi </w:t>
      </w:r>
      <w:r w:rsidR="00613F97">
        <w:rPr>
          <w:rFonts w:cstheme="majorHAnsi"/>
          <w:bCs/>
          <w:szCs w:val="18"/>
        </w:rPr>
        <w:t xml:space="preserve">Arabian </w:t>
      </w:r>
      <w:r w:rsidR="00A90D51">
        <w:rPr>
          <w:rFonts w:cstheme="majorHAnsi"/>
          <w:bCs/>
          <w:szCs w:val="18"/>
        </w:rPr>
        <w:t>or</w:t>
      </w:r>
      <w:r w:rsidR="00211BF3">
        <w:rPr>
          <w:rFonts w:cstheme="majorHAnsi"/>
          <w:bCs/>
          <w:szCs w:val="18"/>
        </w:rPr>
        <w:t xml:space="preserve"> Middle Eastern </w:t>
      </w:r>
      <w:r w:rsidR="00A90D51">
        <w:rPr>
          <w:rFonts w:cstheme="majorHAnsi"/>
          <w:bCs/>
          <w:szCs w:val="18"/>
        </w:rPr>
        <w:t>organization a</w:t>
      </w:r>
      <w:r>
        <w:rPr>
          <w:rFonts w:cstheme="majorHAnsi"/>
          <w:bCs/>
          <w:szCs w:val="18"/>
        </w:rPr>
        <w:t xml:space="preserve">nd present </w:t>
      </w:r>
      <w:r w:rsidR="00A90D51">
        <w:rPr>
          <w:rFonts w:cstheme="majorHAnsi"/>
          <w:bCs/>
          <w:szCs w:val="18"/>
        </w:rPr>
        <w:t>it f</w:t>
      </w:r>
      <w:r>
        <w:rPr>
          <w:rFonts w:cstheme="majorHAnsi"/>
          <w:bCs/>
          <w:szCs w:val="18"/>
        </w:rPr>
        <w:t>or reflection and discussion among peers</w:t>
      </w:r>
      <w:r w:rsidR="00211BF3">
        <w:rPr>
          <w:rFonts w:cstheme="majorHAnsi"/>
          <w:bCs/>
          <w:szCs w:val="18"/>
        </w:rPr>
        <w:t>.</w:t>
      </w:r>
      <w:r w:rsidR="005C089E">
        <w:rPr>
          <w:rFonts w:cstheme="majorHAnsi"/>
          <w:bCs/>
          <w:szCs w:val="18"/>
        </w:rPr>
        <w:t xml:space="preserve"> There will also be two guest speakers invited to share their experience of local initiatives on sustainable and social innovations.</w:t>
      </w:r>
    </w:p>
    <w:p w14:paraId="00513DC1" w14:textId="47BACB49" w:rsidR="005C089E" w:rsidRDefault="005C089E" w:rsidP="00CF0715">
      <w:pPr>
        <w:spacing w:after="200" w:line="276" w:lineRule="auto"/>
        <w:rPr>
          <w:rFonts w:cstheme="majorHAnsi"/>
          <w:bCs/>
          <w:szCs w:val="18"/>
        </w:rPr>
      </w:pPr>
    </w:p>
    <w:p w14:paraId="641595DF" w14:textId="77777777" w:rsidR="005C089E" w:rsidRDefault="005C089E" w:rsidP="00CF0715">
      <w:pPr>
        <w:spacing w:after="200" w:line="276" w:lineRule="auto"/>
        <w:rPr>
          <w:rFonts w:cstheme="majorHAnsi"/>
          <w:bCs/>
          <w:szCs w:val="18"/>
        </w:rPr>
      </w:pPr>
    </w:p>
    <w:p w14:paraId="5753E845" w14:textId="02F03DF5" w:rsidR="00FD7057" w:rsidRPr="00754FF7" w:rsidRDefault="00F66156" w:rsidP="00754FF7">
      <w:pPr>
        <w:spacing w:after="200" w:line="276" w:lineRule="auto"/>
        <w:rPr>
          <w:rFonts w:cstheme="majorHAnsi"/>
          <w:color w:val="000000"/>
          <w:szCs w:val="18"/>
        </w:rPr>
      </w:pPr>
      <w:bookmarkStart w:id="2" w:name="_Hlk14116803"/>
      <w:r>
        <w:rPr>
          <w:rFonts w:cstheme="majorHAnsi"/>
          <w:b/>
          <w:szCs w:val="18"/>
        </w:rPr>
        <w:lastRenderedPageBreak/>
        <w:t>GRADING</w:t>
      </w:r>
    </w:p>
    <w:bookmarkEnd w:id="2"/>
    <w:tbl>
      <w:tblPr>
        <w:tblStyle w:val="GridTable4-Accent2"/>
        <w:tblpPr w:leftFromText="180" w:rightFromText="180" w:vertAnchor="text" w:horzAnchor="margin" w:tblpXSpec="center" w:tblpY="185"/>
        <w:tblW w:w="0" w:type="auto"/>
        <w:tblLook w:val="04A0" w:firstRow="1" w:lastRow="0" w:firstColumn="1" w:lastColumn="0" w:noHBand="0" w:noVBand="1"/>
      </w:tblPr>
      <w:tblGrid>
        <w:gridCol w:w="1371"/>
        <w:gridCol w:w="742"/>
        <w:gridCol w:w="780"/>
        <w:gridCol w:w="1572"/>
        <w:gridCol w:w="1744"/>
        <w:gridCol w:w="1315"/>
        <w:gridCol w:w="1492"/>
      </w:tblGrid>
      <w:tr w:rsidR="00F66156" w:rsidRPr="00F66156" w14:paraId="7909B125" w14:textId="77777777" w:rsidTr="00D54FBE">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0" w:type="auto"/>
            <w:noWrap/>
            <w:hideMark/>
          </w:tcPr>
          <w:p w14:paraId="6DC01BE2" w14:textId="77777777" w:rsidR="00B20B1F" w:rsidRPr="00F66156" w:rsidRDefault="00B20B1F" w:rsidP="00655791">
            <w:pPr>
              <w:jc w:val="center"/>
              <w:rPr>
                <w:rFonts w:eastAsia="Times New Roman" w:cs="Arial"/>
                <w:sz w:val="16"/>
                <w:szCs w:val="16"/>
              </w:rPr>
            </w:pPr>
          </w:p>
          <w:p w14:paraId="76A9F084" w14:textId="303EA156" w:rsidR="00655791" w:rsidRPr="00F66156" w:rsidRDefault="00655791" w:rsidP="00655791">
            <w:pPr>
              <w:jc w:val="center"/>
              <w:rPr>
                <w:rFonts w:eastAsia="Times New Roman" w:cs="Arial"/>
                <w:sz w:val="16"/>
                <w:szCs w:val="16"/>
              </w:rPr>
            </w:pPr>
            <w:r w:rsidRPr="00F66156">
              <w:rPr>
                <w:rFonts w:eastAsia="Times New Roman" w:cs="Arial"/>
                <w:sz w:val="16"/>
                <w:szCs w:val="16"/>
              </w:rPr>
              <w:t>Grade range</w:t>
            </w:r>
          </w:p>
        </w:tc>
        <w:tc>
          <w:tcPr>
            <w:tcW w:w="0" w:type="auto"/>
            <w:hideMark/>
          </w:tcPr>
          <w:p w14:paraId="6350DD17" w14:textId="77777777" w:rsidR="00B20B1F" w:rsidRPr="00F66156" w:rsidRDefault="00B20B1F" w:rsidP="00B20B1F">
            <w:pPr>
              <w:ind w:left="-75"/>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p>
          <w:p w14:paraId="707CDDC7" w14:textId="348B693B" w:rsidR="00655791" w:rsidRPr="00F66156" w:rsidRDefault="00655791" w:rsidP="00B20B1F">
            <w:pPr>
              <w:ind w:left="-75"/>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F66156">
              <w:rPr>
                <w:rFonts w:eastAsia="Times New Roman" w:cs="Arial"/>
                <w:sz w:val="16"/>
                <w:szCs w:val="16"/>
              </w:rPr>
              <w:t>Letter Grade</w:t>
            </w:r>
          </w:p>
        </w:tc>
        <w:tc>
          <w:tcPr>
            <w:tcW w:w="0" w:type="auto"/>
            <w:noWrap/>
            <w:hideMark/>
          </w:tcPr>
          <w:p w14:paraId="1390C968" w14:textId="77777777" w:rsidR="00B20B1F" w:rsidRPr="00F66156" w:rsidRDefault="00B20B1F"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p>
          <w:p w14:paraId="015515CE" w14:textId="6579FAA0" w:rsidR="00655791" w:rsidRPr="00F66156" w:rsidRDefault="00655791"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F66156">
              <w:rPr>
                <w:rFonts w:eastAsia="Times New Roman" w:cs="Arial"/>
                <w:sz w:val="16"/>
                <w:szCs w:val="16"/>
              </w:rPr>
              <w:t>Points</w:t>
            </w:r>
          </w:p>
        </w:tc>
        <w:tc>
          <w:tcPr>
            <w:tcW w:w="0" w:type="auto"/>
            <w:noWrap/>
            <w:hideMark/>
          </w:tcPr>
          <w:p w14:paraId="1275F681" w14:textId="77777777" w:rsidR="00B20B1F" w:rsidRPr="00F66156" w:rsidRDefault="00B20B1F"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p>
          <w:p w14:paraId="383232B7" w14:textId="7DFA9D6A" w:rsidR="00655791" w:rsidRPr="00F66156" w:rsidRDefault="00655791"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F66156">
              <w:rPr>
                <w:rFonts w:eastAsia="Times New Roman" w:cs="Arial"/>
                <w:sz w:val="16"/>
                <w:szCs w:val="16"/>
              </w:rPr>
              <w:t>Description</w:t>
            </w:r>
          </w:p>
        </w:tc>
        <w:tc>
          <w:tcPr>
            <w:tcW w:w="0" w:type="auto"/>
            <w:hideMark/>
          </w:tcPr>
          <w:p w14:paraId="78D056C4" w14:textId="3513D08E" w:rsidR="00655791" w:rsidRPr="00F66156" w:rsidRDefault="00655791"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66156">
              <w:rPr>
                <w:rFonts w:eastAsia="Times New Roman" w:cs="Times New Roman"/>
                <w:sz w:val="16"/>
                <w:szCs w:val="16"/>
              </w:rPr>
              <w:t>Min % of students in category (# of students officially registered in class, rounded up)</w:t>
            </w:r>
          </w:p>
        </w:tc>
        <w:tc>
          <w:tcPr>
            <w:tcW w:w="0" w:type="auto"/>
            <w:hideMark/>
          </w:tcPr>
          <w:p w14:paraId="55D86CE6" w14:textId="77777777" w:rsidR="00B20B1F" w:rsidRPr="00F66156" w:rsidRDefault="00B20B1F" w:rsidP="00655791">
            <w:pPr>
              <w:ind w:left="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p>
          <w:p w14:paraId="6B9DA306" w14:textId="0310D34C" w:rsidR="00655791" w:rsidRPr="00F66156" w:rsidRDefault="00D54FBE" w:rsidP="00655791">
            <w:pPr>
              <w:ind w:left="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66156">
              <w:rPr>
                <w:rFonts w:eastAsia="Times New Roman" w:cs="Times New Roman"/>
                <w:sz w:val="16"/>
                <w:szCs w:val="16"/>
              </w:rPr>
              <w:t xml:space="preserve">Max % of students in letter grade </w:t>
            </w:r>
          </w:p>
        </w:tc>
        <w:tc>
          <w:tcPr>
            <w:tcW w:w="1492" w:type="dxa"/>
            <w:hideMark/>
          </w:tcPr>
          <w:p w14:paraId="43F56D9F" w14:textId="77777777" w:rsidR="00B20B1F" w:rsidRPr="00F66156" w:rsidRDefault="00B20B1F"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p>
          <w:p w14:paraId="198406E8" w14:textId="3786C5BB" w:rsidR="00655791" w:rsidRPr="00F66156" w:rsidRDefault="00D54FBE"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66156">
              <w:rPr>
                <w:rFonts w:eastAsia="Times New Roman" w:cs="Times New Roman"/>
                <w:sz w:val="16"/>
                <w:szCs w:val="16"/>
              </w:rPr>
              <w:t>Max % of students in category</w:t>
            </w:r>
          </w:p>
        </w:tc>
      </w:tr>
      <w:tr w:rsidR="00D04535" w:rsidRPr="00F66156" w14:paraId="4A00339F" w14:textId="77777777" w:rsidTr="00D54FB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14:paraId="03DDC17F"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95% to 100%</w:t>
            </w:r>
          </w:p>
        </w:tc>
        <w:tc>
          <w:tcPr>
            <w:tcW w:w="0" w:type="auto"/>
            <w:noWrap/>
            <w:hideMark/>
          </w:tcPr>
          <w:p w14:paraId="6D54CBB9" w14:textId="318D17C8"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A+</w:t>
            </w:r>
            <w:r>
              <w:rPr>
                <w:rStyle w:val="FootnoteReference"/>
                <w:rFonts w:eastAsia="Times New Roman" w:cs="Arial"/>
                <w:color w:val="000000"/>
                <w:sz w:val="16"/>
                <w:szCs w:val="16"/>
              </w:rPr>
              <w:footnoteReference w:id="1"/>
            </w:r>
          </w:p>
        </w:tc>
        <w:tc>
          <w:tcPr>
            <w:tcW w:w="0" w:type="auto"/>
            <w:noWrap/>
            <w:hideMark/>
          </w:tcPr>
          <w:p w14:paraId="691866F3"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4</w:t>
            </w:r>
          </w:p>
        </w:tc>
        <w:tc>
          <w:tcPr>
            <w:tcW w:w="0" w:type="auto"/>
            <w:noWrap/>
            <w:hideMark/>
          </w:tcPr>
          <w:p w14:paraId="6832641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Excellent</w:t>
            </w:r>
          </w:p>
        </w:tc>
        <w:tc>
          <w:tcPr>
            <w:tcW w:w="0" w:type="auto"/>
            <w:noWrap/>
            <w:hideMark/>
          </w:tcPr>
          <w:p w14:paraId="7036FB88"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085C7231"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5%</w:t>
            </w:r>
          </w:p>
        </w:tc>
        <w:tc>
          <w:tcPr>
            <w:tcW w:w="1492" w:type="dxa"/>
            <w:vMerge w:val="restart"/>
            <w:hideMark/>
          </w:tcPr>
          <w:p w14:paraId="49486062" w14:textId="77777777" w:rsidR="00D04535" w:rsidRPr="00D04535"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 xml:space="preserve">20% of </w:t>
            </w:r>
            <w:proofErr w:type="gramStart"/>
            <w:r w:rsidRPr="00D04535">
              <w:rPr>
                <w:rFonts w:eastAsia="Times New Roman" w:cs="Times New Roman"/>
                <w:color w:val="000000"/>
                <w:sz w:val="16"/>
                <w:szCs w:val="16"/>
              </w:rPr>
              <w:t>As</w:t>
            </w:r>
            <w:proofErr w:type="gramEnd"/>
            <w:r w:rsidRPr="00D04535">
              <w:rPr>
                <w:rFonts w:eastAsia="Times New Roman" w:cs="Times New Roman"/>
                <w:color w:val="000000"/>
                <w:sz w:val="16"/>
                <w:szCs w:val="16"/>
              </w:rPr>
              <w:t xml:space="preserve"> (max)</w:t>
            </w:r>
          </w:p>
          <w:p w14:paraId="5D9576EC" w14:textId="78A6787F" w:rsidR="00D04535" w:rsidRPr="00D04535" w:rsidRDefault="00D04535" w:rsidP="00760CD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 </w:t>
            </w:r>
          </w:p>
        </w:tc>
      </w:tr>
      <w:tr w:rsidR="00D04535" w:rsidRPr="00F66156" w14:paraId="00EB52CF" w14:textId="77777777" w:rsidTr="00D54FBE">
        <w:trPr>
          <w:trHeight w:val="43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92638"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90% to &lt;95%</w:t>
            </w:r>
          </w:p>
        </w:tc>
        <w:tc>
          <w:tcPr>
            <w:tcW w:w="0" w:type="auto"/>
            <w:noWrap/>
            <w:hideMark/>
          </w:tcPr>
          <w:p w14:paraId="33CBE273"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A</w:t>
            </w:r>
          </w:p>
        </w:tc>
        <w:tc>
          <w:tcPr>
            <w:tcW w:w="0" w:type="auto"/>
            <w:noWrap/>
            <w:hideMark/>
          </w:tcPr>
          <w:p w14:paraId="2FBB20C8"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3.75</w:t>
            </w:r>
          </w:p>
        </w:tc>
        <w:tc>
          <w:tcPr>
            <w:tcW w:w="0" w:type="auto"/>
            <w:noWrap/>
            <w:hideMark/>
          </w:tcPr>
          <w:p w14:paraId="38E56BAD"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Excellent</w:t>
            </w:r>
          </w:p>
        </w:tc>
        <w:tc>
          <w:tcPr>
            <w:tcW w:w="0" w:type="auto"/>
            <w:noWrap/>
            <w:hideMark/>
          </w:tcPr>
          <w:p w14:paraId="5460AF94"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1C3C918A"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15%</w:t>
            </w:r>
          </w:p>
        </w:tc>
        <w:tc>
          <w:tcPr>
            <w:tcW w:w="1492" w:type="dxa"/>
            <w:vMerge/>
            <w:hideMark/>
          </w:tcPr>
          <w:p w14:paraId="5AA82DA1" w14:textId="0812836B" w:rsidR="00D04535" w:rsidRPr="006629D1"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highlight w:val="yellow"/>
              </w:rPr>
            </w:pPr>
          </w:p>
        </w:tc>
      </w:tr>
      <w:tr w:rsidR="00D04535" w:rsidRPr="00F66156" w14:paraId="4F23A039" w14:textId="77777777" w:rsidTr="00D54FBE">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0" w:type="auto"/>
            <w:noWrap/>
            <w:hideMark/>
          </w:tcPr>
          <w:p w14:paraId="5ED47017"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85% to &lt;90%</w:t>
            </w:r>
          </w:p>
        </w:tc>
        <w:tc>
          <w:tcPr>
            <w:tcW w:w="0" w:type="auto"/>
            <w:noWrap/>
            <w:hideMark/>
          </w:tcPr>
          <w:p w14:paraId="16DD189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B+</w:t>
            </w:r>
          </w:p>
        </w:tc>
        <w:tc>
          <w:tcPr>
            <w:tcW w:w="0" w:type="auto"/>
            <w:noWrap/>
            <w:hideMark/>
          </w:tcPr>
          <w:p w14:paraId="3B05564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3.5</w:t>
            </w:r>
          </w:p>
        </w:tc>
        <w:tc>
          <w:tcPr>
            <w:tcW w:w="0" w:type="auto"/>
            <w:noWrap/>
            <w:hideMark/>
          </w:tcPr>
          <w:p w14:paraId="56CC0AE8"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Very Good</w:t>
            </w:r>
          </w:p>
        </w:tc>
        <w:tc>
          <w:tcPr>
            <w:tcW w:w="0" w:type="auto"/>
            <w:noWrap/>
            <w:hideMark/>
          </w:tcPr>
          <w:p w14:paraId="6CCB3EB2"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30%</w:t>
            </w:r>
          </w:p>
        </w:tc>
        <w:tc>
          <w:tcPr>
            <w:tcW w:w="0" w:type="auto"/>
            <w:noWrap/>
            <w:hideMark/>
          </w:tcPr>
          <w:p w14:paraId="4C311964"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50%</w:t>
            </w:r>
          </w:p>
        </w:tc>
        <w:tc>
          <w:tcPr>
            <w:tcW w:w="1492" w:type="dxa"/>
            <w:vMerge w:val="restart"/>
            <w:noWrap/>
            <w:hideMark/>
          </w:tcPr>
          <w:p w14:paraId="2E44EA36" w14:textId="77777777" w:rsidR="00D04535" w:rsidRPr="00D04535"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80% of Bs (max)</w:t>
            </w:r>
          </w:p>
          <w:p w14:paraId="12A7EC5E" w14:textId="24D9F8B4" w:rsidR="00D04535" w:rsidRPr="006629D1" w:rsidRDefault="00D04535" w:rsidP="00760CD1">
            <w:pPr>
              <w:ind w:right="509"/>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highlight w:val="yellow"/>
              </w:rPr>
            </w:pPr>
            <w:r w:rsidRPr="00D04535">
              <w:rPr>
                <w:rFonts w:eastAsia="Times New Roman" w:cs="Times New Roman"/>
                <w:color w:val="000000"/>
                <w:sz w:val="16"/>
                <w:szCs w:val="16"/>
              </w:rPr>
              <w:t> </w:t>
            </w:r>
          </w:p>
        </w:tc>
      </w:tr>
      <w:tr w:rsidR="00D04535" w:rsidRPr="00F66156" w14:paraId="50344FA6" w14:textId="77777777" w:rsidTr="00D54FBE">
        <w:trPr>
          <w:trHeight w:val="438"/>
        </w:trPr>
        <w:tc>
          <w:tcPr>
            <w:cnfStyle w:val="001000000000" w:firstRow="0" w:lastRow="0" w:firstColumn="1" w:lastColumn="0" w:oddVBand="0" w:evenVBand="0" w:oddHBand="0" w:evenHBand="0" w:firstRowFirstColumn="0" w:firstRowLastColumn="0" w:lastRowFirstColumn="0" w:lastRowLastColumn="0"/>
            <w:tcW w:w="0" w:type="auto"/>
            <w:noWrap/>
            <w:hideMark/>
          </w:tcPr>
          <w:p w14:paraId="24C68EE3"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80% to &lt;85%</w:t>
            </w:r>
          </w:p>
        </w:tc>
        <w:tc>
          <w:tcPr>
            <w:tcW w:w="0" w:type="auto"/>
            <w:noWrap/>
            <w:hideMark/>
          </w:tcPr>
          <w:p w14:paraId="70646EAE"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B</w:t>
            </w:r>
          </w:p>
        </w:tc>
        <w:tc>
          <w:tcPr>
            <w:tcW w:w="0" w:type="auto"/>
            <w:noWrap/>
            <w:hideMark/>
          </w:tcPr>
          <w:p w14:paraId="57F70FB5"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3</w:t>
            </w:r>
          </w:p>
        </w:tc>
        <w:tc>
          <w:tcPr>
            <w:tcW w:w="0" w:type="auto"/>
            <w:noWrap/>
            <w:hideMark/>
          </w:tcPr>
          <w:p w14:paraId="3C226E64"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Very Good</w:t>
            </w:r>
          </w:p>
        </w:tc>
        <w:tc>
          <w:tcPr>
            <w:tcW w:w="0" w:type="auto"/>
            <w:noWrap/>
            <w:hideMark/>
          </w:tcPr>
          <w:p w14:paraId="0FF1D1CA"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20%</w:t>
            </w:r>
          </w:p>
        </w:tc>
        <w:tc>
          <w:tcPr>
            <w:tcW w:w="0" w:type="auto"/>
            <w:noWrap/>
            <w:hideMark/>
          </w:tcPr>
          <w:p w14:paraId="4B09F598"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40%</w:t>
            </w:r>
          </w:p>
        </w:tc>
        <w:tc>
          <w:tcPr>
            <w:tcW w:w="1492" w:type="dxa"/>
            <w:vMerge/>
            <w:noWrap/>
            <w:hideMark/>
          </w:tcPr>
          <w:p w14:paraId="581F9F6F" w14:textId="119C2505" w:rsidR="00D04535" w:rsidRPr="006629D1" w:rsidRDefault="00D04535" w:rsidP="00C0152E">
            <w:pPr>
              <w:ind w:right="509"/>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highlight w:val="yellow"/>
              </w:rPr>
            </w:pPr>
          </w:p>
        </w:tc>
      </w:tr>
      <w:tr w:rsidR="00D04535" w:rsidRPr="00F66156" w14:paraId="6283AFA4" w14:textId="77777777" w:rsidTr="00D54F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noWrap/>
            <w:hideMark/>
          </w:tcPr>
          <w:p w14:paraId="01E0637B"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75% to &lt;80%</w:t>
            </w:r>
          </w:p>
        </w:tc>
        <w:tc>
          <w:tcPr>
            <w:tcW w:w="0" w:type="auto"/>
            <w:noWrap/>
            <w:hideMark/>
          </w:tcPr>
          <w:p w14:paraId="185526CD"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C+</w:t>
            </w:r>
          </w:p>
        </w:tc>
        <w:tc>
          <w:tcPr>
            <w:tcW w:w="0" w:type="auto"/>
            <w:noWrap/>
            <w:hideMark/>
          </w:tcPr>
          <w:p w14:paraId="15BE340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2.5</w:t>
            </w:r>
          </w:p>
        </w:tc>
        <w:tc>
          <w:tcPr>
            <w:tcW w:w="0" w:type="auto"/>
            <w:noWrap/>
            <w:hideMark/>
          </w:tcPr>
          <w:p w14:paraId="3CDEF22B"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Good</w:t>
            </w:r>
          </w:p>
        </w:tc>
        <w:tc>
          <w:tcPr>
            <w:tcW w:w="0" w:type="auto"/>
            <w:noWrap/>
            <w:hideMark/>
          </w:tcPr>
          <w:p w14:paraId="4FFD3E9A"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415771C3"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20%</w:t>
            </w:r>
          </w:p>
        </w:tc>
        <w:tc>
          <w:tcPr>
            <w:tcW w:w="1492" w:type="dxa"/>
            <w:vMerge w:val="restart"/>
            <w:noWrap/>
            <w:hideMark/>
          </w:tcPr>
          <w:p w14:paraId="76677E24" w14:textId="77777777" w:rsidR="00D04535" w:rsidRPr="00D04535"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20% of Cs (max)</w:t>
            </w:r>
          </w:p>
          <w:p w14:paraId="52B41B2F" w14:textId="7B5F21C3" w:rsidR="00D04535" w:rsidRPr="00D04535" w:rsidRDefault="00D04535" w:rsidP="00760CD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 </w:t>
            </w:r>
          </w:p>
        </w:tc>
      </w:tr>
      <w:tr w:rsidR="00D04535" w:rsidRPr="00F66156" w14:paraId="669D9A00" w14:textId="77777777" w:rsidTr="00D54FBE">
        <w:trPr>
          <w:trHeight w:val="367"/>
        </w:trPr>
        <w:tc>
          <w:tcPr>
            <w:cnfStyle w:val="001000000000" w:firstRow="0" w:lastRow="0" w:firstColumn="1" w:lastColumn="0" w:oddVBand="0" w:evenVBand="0" w:oddHBand="0" w:evenHBand="0" w:firstRowFirstColumn="0" w:firstRowLastColumn="0" w:lastRowFirstColumn="0" w:lastRowLastColumn="0"/>
            <w:tcW w:w="0" w:type="auto"/>
            <w:noWrap/>
            <w:hideMark/>
          </w:tcPr>
          <w:p w14:paraId="70F6110C"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70% to &lt;75%</w:t>
            </w:r>
          </w:p>
        </w:tc>
        <w:tc>
          <w:tcPr>
            <w:tcW w:w="0" w:type="auto"/>
            <w:noWrap/>
            <w:hideMark/>
          </w:tcPr>
          <w:p w14:paraId="2AF8FDD6"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C</w:t>
            </w:r>
          </w:p>
        </w:tc>
        <w:tc>
          <w:tcPr>
            <w:tcW w:w="0" w:type="auto"/>
            <w:noWrap/>
            <w:hideMark/>
          </w:tcPr>
          <w:p w14:paraId="2D2EB39D"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2</w:t>
            </w:r>
          </w:p>
        </w:tc>
        <w:tc>
          <w:tcPr>
            <w:tcW w:w="0" w:type="auto"/>
            <w:noWrap/>
            <w:hideMark/>
          </w:tcPr>
          <w:p w14:paraId="73AD62B4"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Good</w:t>
            </w:r>
          </w:p>
        </w:tc>
        <w:tc>
          <w:tcPr>
            <w:tcW w:w="0" w:type="auto"/>
            <w:noWrap/>
            <w:hideMark/>
          </w:tcPr>
          <w:p w14:paraId="5DB076F8"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55D0F15E"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10%</w:t>
            </w:r>
          </w:p>
        </w:tc>
        <w:tc>
          <w:tcPr>
            <w:tcW w:w="1492" w:type="dxa"/>
            <w:vMerge/>
            <w:noWrap/>
            <w:hideMark/>
          </w:tcPr>
          <w:p w14:paraId="4BC884DB" w14:textId="6731A3D8" w:rsidR="00D04535" w:rsidRPr="006629D1"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highlight w:val="yellow"/>
              </w:rPr>
            </w:pPr>
          </w:p>
        </w:tc>
      </w:tr>
      <w:tr w:rsidR="00F66156" w:rsidRPr="00F66156" w14:paraId="60025200" w14:textId="77777777" w:rsidTr="00D54FBE">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0" w:type="auto"/>
            <w:noWrap/>
            <w:hideMark/>
          </w:tcPr>
          <w:p w14:paraId="4729E70A" w14:textId="77777777" w:rsidR="00655791" w:rsidRPr="00F66156" w:rsidRDefault="00655791"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&lt;70%</w:t>
            </w:r>
          </w:p>
        </w:tc>
        <w:tc>
          <w:tcPr>
            <w:tcW w:w="0" w:type="auto"/>
            <w:noWrap/>
            <w:hideMark/>
          </w:tcPr>
          <w:p w14:paraId="2D9139D5"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F</w:t>
            </w:r>
          </w:p>
        </w:tc>
        <w:tc>
          <w:tcPr>
            <w:tcW w:w="0" w:type="auto"/>
            <w:noWrap/>
            <w:hideMark/>
          </w:tcPr>
          <w:p w14:paraId="376479FE"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0</w:t>
            </w:r>
          </w:p>
        </w:tc>
        <w:tc>
          <w:tcPr>
            <w:tcW w:w="0" w:type="auto"/>
            <w:noWrap/>
            <w:hideMark/>
          </w:tcPr>
          <w:p w14:paraId="24A8E868"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Fail</w:t>
            </w:r>
          </w:p>
        </w:tc>
        <w:tc>
          <w:tcPr>
            <w:tcW w:w="0" w:type="auto"/>
            <w:hideMark/>
          </w:tcPr>
          <w:p w14:paraId="7EE89D2B" w14:textId="35A7363A"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rPr>
            </w:pPr>
            <w:r w:rsidRPr="00F66156">
              <w:rPr>
                <w:rFonts w:eastAsia="Times New Roman" w:cs="Times New Roman"/>
                <w:i/>
                <w:iCs/>
                <w:color w:val="000000"/>
                <w:sz w:val="16"/>
                <w:szCs w:val="16"/>
              </w:rPr>
              <w:t xml:space="preserve"> No minimum, no maximum – </w:t>
            </w:r>
            <w:r w:rsidR="00F66156">
              <w:rPr>
                <w:rFonts w:eastAsia="Times New Roman" w:cs="Times New Roman"/>
                <w:i/>
                <w:iCs/>
                <w:color w:val="000000"/>
                <w:sz w:val="16"/>
                <w:szCs w:val="16"/>
              </w:rPr>
              <w:t>a</w:t>
            </w:r>
            <w:r w:rsidRPr="00F66156">
              <w:rPr>
                <w:rFonts w:eastAsia="Times New Roman" w:cs="Times New Roman"/>
                <w:i/>
                <w:iCs/>
                <w:color w:val="000000"/>
                <w:sz w:val="16"/>
                <w:szCs w:val="16"/>
              </w:rPr>
              <w:t>s needed, if needed.</w:t>
            </w:r>
          </w:p>
        </w:tc>
        <w:tc>
          <w:tcPr>
            <w:tcW w:w="0" w:type="auto"/>
            <w:hideMark/>
          </w:tcPr>
          <w:p w14:paraId="3CE26E16"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rPr>
            </w:pPr>
            <w:r w:rsidRPr="00F66156">
              <w:rPr>
                <w:rFonts w:eastAsia="Times New Roman" w:cs="Times New Roman"/>
                <w:i/>
                <w:iCs/>
                <w:color w:val="000000"/>
                <w:sz w:val="16"/>
                <w:szCs w:val="16"/>
              </w:rPr>
              <w:t> </w:t>
            </w:r>
          </w:p>
        </w:tc>
        <w:tc>
          <w:tcPr>
            <w:tcW w:w="1492" w:type="dxa"/>
            <w:hideMark/>
          </w:tcPr>
          <w:p w14:paraId="55A61862"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rPr>
            </w:pPr>
            <w:r w:rsidRPr="00F66156">
              <w:rPr>
                <w:rFonts w:eastAsia="Times New Roman" w:cs="Times New Roman"/>
                <w:i/>
                <w:iCs/>
                <w:color w:val="000000"/>
                <w:sz w:val="16"/>
                <w:szCs w:val="16"/>
              </w:rPr>
              <w:t> </w:t>
            </w:r>
          </w:p>
        </w:tc>
      </w:tr>
      <w:tr w:rsidR="00F66156" w:rsidRPr="00F66156" w14:paraId="2E28A5D0" w14:textId="77777777" w:rsidTr="00D54FBE">
        <w:trPr>
          <w:trHeight w:val="455"/>
        </w:trPr>
        <w:tc>
          <w:tcPr>
            <w:tcW w:w="0" w:type="auto"/>
            <w:noWrap/>
            <w:hideMark/>
          </w:tcPr>
          <w:p w14:paraId="5410A124" w14:textId="77777777" w:rsidR="00655791" w:rsidRPr="00F66156" w:rsidRDefault="00655791" w:rsidP="00655791">
            <w:pPr>
              <w:jc w:val="center"/>
              <w:cnfStyle w:val="001000000000" w:firstRow="0" w:lastRow="0" w:firstColumn="1" w:lastColumn="0" w:oddVBand="0" w:evenVBand="0" w:oddHBand="0" w:evenHBand="0" w:firstRowFirstColumn="0" w:firstRowLastColumn="0" w:lastRowFirstColumn="0" w:lastRowLastColumn="0"/>
              <w:rPr>
                <w:rFonts w:eastAsia="Times New Roman" w:cs="Arial"/>
                <w:b w:val="0"/>
                <w:bCs w:val="0"/>
                <w:color w:val="000000"/>
                <w:sz w:val="16"/>
                <w:szCs w:val="16"/>
              </w:rPr>
            </w:pPr>
            <w:r w:rsidRPr="00F66156">
              <w:rPr>
                <w:rFonts w:eastAsia="Times New Roman" w:cs="Arial"/>
                <w:b w:val="0"/>
                <w:bCs w:val="0"/>
                <w:color w:val="000000"/>
                <w:sz w:val="16"/>
                <w:szCs w:val="16"/>
              </w:rPr>
              <w:t>-</w:t>
            </w:r>
          </w:p>
        </w:tc>
        <w:tc>
          <w:tcPr>
            <w:tcW w:w="0" w:type="auto"/>
            <w:noWrap/>
            <w:hideMark/>
          </w:tcPr>
          <w:p w14:paraId="1D02C56F"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w:t>
            </w:r>
          </w:p>
        </w:tc>
        <w:tc>
          <w:tcPr>
            <w:tcW w:w="0" w:type="auto"/>
            <w:noWrap/>
            <w:hideMark/>
          </w:tcPr>
          <w:p w14:paraId="0E5D079F"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t>
            </w:r>
          </w:p>
        </w:tc>
        <w:tc>
          <w:tcPr>
            <w:tcW w:w="0" w:type="auto"/>
            <w:noWrap/>
            <w:hideMark/>
          </w:tcPr>
          <w:p w14:paraId="21FA1F80"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Withdrawal</w:t>
            </w:r>
            <w:r w:rsidRPr="00F66156">
              <w:rPr>
                <w:rStyle w:val="FootnoteReference"/>
                <w:rFonts w:eastAsia="Times New Roman" w:cs="Arial"/>
                <w:color w:val="000000"/>
                <w:sz w:val="16"/>
                <w:szCs w:val="16"/>
              </w:rPr>
              <w:footnoteReference w:id="2"/>
            </w:r>
          </w:p>
        </w:tc>
        <w:tc>
          <w:tcPr>
            <w:tcW w:w="0" w:type="auto"/>
            <w:noWrap/>
            <w:hideMark/>
          </w:tcPr>
          <w:p w14:paraId="139748F2"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0" w:type="auto"/>
            <w:noWrap/>
            <w:hideMark/>
          </w:tcPr>
          <w:p w14:paraId="2DD61E6B"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1492" w:type="dxa"/>
            <w:noWrap/>
            <w:hideMark/>
          </w:tcPr>
          <w:p w14:paraId="0A59B2AF"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r>
      <w:tr w:rsidR="00F66156" w:rsidRPr="00F66156" w14:paraId="0B0691C7" w14:textId="77777777" w:rsidTr="00D54FB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0" w:type="auto"/>
            <w:noWrap/>
          </w:tcPr>
          <w:p w14:paraId="686DE5EA" w14:textId="77777777" w:rsidR="00655791" w:rsidRPr="00F66156" w:rsidRDefault="00655791" w:rsidP="00F0335F">
            <w:pPr>
              <w:pStyle w:val="ListParagraph"/>
              <w:numPr>
                <w:ilvl w:val="0"/>
                <w:numId w:val="2"/>
              </w:numPr>
              <w:jc w:val="center"/>
              <w:rPr>
                <w:rFonts w:eastAsia="Times New Roman" w:cs="Arial"/>
                <w:b w:val="0"/>
                <w:bCs w:val="0"/>
                <w:color w:val="000000"/>
                <w:sz w:val="16"/>
                <w:szCs w:val="16"/>
              </w:rPr>
            </w:pPr>
          </w:p>
        </w:tc>
        <w:tc>
          <w:tcPr>
            <w:tcW w:w="0" w:type="auto"/>
            <w:noWrap/>
          </w:tcPr>
          <w:p w14:paraId="5B1A3B8A"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I</w:t>
            </w:r>
          </w:p>
        </w:tc>
        <w:tc>
          <w:tcPr>
            <w:tcW w:w="0" w:type="auto"/>
            <w:noWrap/>
          </w:tcPr>
          <w:p w14:paraId="186B0ECD"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w:t>
            </w:r>
          </w:p>
        </w:tc>
        <w:tc>
          <w:tcPr>
            <w:tcW w:w="0" w:type="auto"/>
            <w:noWrap/>
          </w:tcPr>
          <w:p w14:paraId="5E239700"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Incomplete</w:t>
            </w:r>
            <w:r w:rsidRPr="00F66156">
              <w:rPr>
                <w:rStyle w:val="FootnoteReference"/>
                <w:rFonts w:eastAsia="Times New Roman" w:cs="Arial"/>
                <w:color w:val="000000"/>
                <w:sz w:val="16"/>
                <w:szCs w:val="16"/>
              </w:rPr>
              <w:footnoteReference w:id="3"/>
            </w:r>
          </w:p>
        </w:tc>
        <w:tc>
          <w:tcPr>
            <w:tcW w:w="0" w:type="auto"/>
            <w:noWrap/>
          </w:tcPr>
          <w:p w14:paraId="1664D49D" w14:textId="77777777" w:rsidR="00655791" w:rsidRPr="00F66156" w:rsidRDefault="00655791" w:rsidP="0065579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0" w:type="auto"/>
            <w:noWrap/>
          </w:tcPr>
          <w:p w14:paraId="353D36F2" w14:textId="77777777" w:rsidR="00655791" w:rsidRPr="00F66156" w:rsidRDefault="00655791" w:rsidP="0065579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492" w:type="dxa"/>
            <w:noWrap/>
          </w:tcPr>
          <w:p w14:paraId="0871A654" w14:textId="77777777" w:rsidR="00655791" w:rsidRPr="00F66156" w:rsidRDefault="00655791" w:rsidP="0065579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r>
      <w:tr w:rsidR="00F66156" w:rsidRPr="00F66156" w14:paraId="273F0152" w14:textId="77777777" w:rsidTr="00D54FBE">
        <w:trPr>
          <w:trHeight w:val="562"/>
        </w:trPr>
        <w:tc>
          <w:tcPr>
            <w:tcW w:w="0" w:type="auto"/>
            <w:noWrap/>
            <w:hideMark/>
          </w:tcPr>
          <w:p w14:paraId="161327AF" w14:textId="77777777" w:rsidR="00655791" w:rsidRPr="00F66156" w:rsidRDefault="00655791" w:rsidP="00655791">
            <w:pPr>
              <w:jc w:val="center"/>
              <w:cnfStyle w:val="001000000000" w:firstRow="0" w:lastRow="0" w:firstColumn="1" w:lastColumn="0" w:oddVBand="0" w:evenVBand="0" w:oddHBand="0" w:evenHBand="0" w:firstRowFirstColumn="0" w:firstRowLastColumn="0" w:lastRowFirstColumn="0" w:lastRowLastColumn="0"/>
              <w:rPr>
                <w:rFonts w:eastAsia="Times New Roman" w:cs="Arial"/>
                <w:b w:val="0"/>
                <w:bCs w:val="0"/>
                <w:color w:val="000000"/>
                <w:sz w:val="16"/>
                <w:szCs w:val="16"/>
              </w:rPr>
            </w:pPr>
            <w:r w:rsidRPr="00F66156">
              <w:rPr>
                <w:rFonts w:eastAsia="Times New Roman" w:cs="Arial"/>
                <w:b w:val="0"/>
                <w:bCs w:val="0"/>
                <w:color w:val="000000"/>
                <w:sz w:val="16"/>
                <w:szCs w:val="16"/>
              </w:rPr>
              <w:t>-</w:t>
            </w:r>
          </w:p>
        </w:tc>
        <w:tc>
          <w:tcPr>
            <w:tcW w:w="0" w:type="auto"/>
            <w:noWrap/>
            <w:hideMark/>
          </w:tcPr>
          <w:p w14:paraId="77E61460"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WF</w:t>
            </w:r>
          </w:p>
        </w:tc>
        <w:tc>
          <w:tcPr>
            <w:tcW w:w="0" w:type="auto"/>
            <w:noWrap/>
            <w:hideMark/>
          </w:tcPr>
          <w:p w14:paraId="50A8A2BB"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0</w:t>
            </w:r>
          </w:p>
        </w:tc>
        <w:tc>
          <w:tcPr>
            <w:tcW w:w="0" w:type="auto"/>
            <w:noWrap/>
            <w:hideMark/>
          </w:tcPr>
          <w:p w14:paraId="7077C383" w14:textId="6857C836"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 xml:space="preserve">Withdrawal, </w:t>
            </w:r>
            <w:r w:rsidR="00F66156">
              <w:rPr>
                <w:rFonts w:eastAsia="Times New Roman" w:cs="Arial"/>
                <w:color w:val="000000"/>
                <w:sz w:val="16"/>
                <w:szCs w:val="16"/>
              </w:rPr>
              <w:t>F</w:t>
            </w:r>
            <w:r w:rsidRPr="00F66156">
              <w:rPr>
                <w:rFonts w:eastAsia="Times New Roman" w:cs="Arial"/>
                <w:color w:val="000000"/>
                <w:sz w:val="16"/>
                <w:szCs w:val="16"/>
              </w:rPr>
              <w:t>ail</w:t>
            </w:r>
            <w:r w:rsidRPr="00F66156">
              <w:rPr>
                <w:rStyle w:val="FootnoteReference"/>
                <w:rFonts w:eastAsia="Times New Roman" w:cs="Arial"/>
                <w:color w:val="000000"/>
                <w:sz w:val="16"/>
                <w:szCs w:val="16"/>
              </w:rPr>
              <w:footnoteReference w:id="4"/>
            </w:r>
          </w:p>
        </w:tc>
        <w:tc>
          <w:tcPr>
            <w:tcW w:w="0" w:type="auto"/>
            <w:noWrap/>
            <w:hideMark/>
          </w:tcPr>
          <w:p w14:paraId="3D9461CA"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0" w:type="auto"/>
            <w:noWrap/>
            <w:hideMark/>
          </w:tcPr>
          <w:p w14:paraId="00785D20"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1492" w:type="dxa"/>
            <w:noWrap/>
            <w:hideMark/>
          </w:tcPr>
          <w:p w14:paraId="249946D4"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r>
    </w:tbl>
    <w:p w14:paraId="2270DEB2" w14:textId="77777777" w:rsidR="00FD7057" w:rsidRDefault="00FD7057" w:rsidP="00D72317">
      <w:pPr>
        <w:contextualSpacing/>
      </w:pPr>
    </w:p>
    <w:p w14:paraId="3B9330D1" w14:textId="465D94EF" w:rsidR="00754FF7" w:rsidRDefault="00FD7057" w:rsidP="00D04535">
      <w:pPr>
        <w:jc w:val="center"/>
        <w:rPr>
          <w:rFonts w:eastAsia="Times New Roman" w:cs="Arial"/>
          <w:color w:val="000000"/>
          <w:sz w:val="16"/>
          <w:szCs w:val="16"/>
        </w:rPr>
      </w:pPr>
      <w:r w:rsidRPr="00F66156">
        <w:rPr>
          <w:rFonts w:eastAsia="Times New Roman" w:cs="Arial"/>
          <w:color w:val="000000"/>
          <w:sz w:val="16"/>
          <w:szCs w:val="16"/>
        </w:rPr>
        <w:t>*Disclaimer: Professors are expected to adhere to curve but may deviate to reflect cohort performance.</w:t>
      </w:r>
      <w:r w:rsidR="00D72317" w:rsidRPr="00F66156">
        <w:rPr>
          <w:rFonts w:eastAsia="Times New Roman" w:cs="Arial"/>
          <w:color w:val="000000"/>
          <w:sz w:val="16"/>
          <w:szCs w:val="16"/>
        </w:rPr>
        <w:t xml:space="preserve">         </w:t>
      </w:r>
    </w:p>
    <w:p w14:paraId="0F277470" w14:textId="3F13B418" w:rsidR="00F110F3" w:rsidRDefault="00F110F3" w:rsidP="00D04535">
      <w:pPr>
        <w:jc w:val="center"/>
        <w:rPr>
          <w:rFonts w:eastAsia="Times New Roman" w:cs="Arial"/>
          <w:color w:val="000000"/>
          <w:sz w:val="16"/>
          <w:szCs w:val="16"/>
        </w:rPr>
      </w:pPr>
      <w:r>
        <w:rPr>
          <w:rFonts w:eastAsia="Times New Roman" w:cs="Arial"/>
          <w:color w:val="000000"/>
          <w:sz w:val="16"/>
          <w:szCs w:val="16"/>
        </w:rPr>
        <w:t>Hence</w:t>
      </w:r>
      <w:r w:rsidR="00A90D51">
        <w:rPr>
          <w:rFonts w:eastAsia="Times New Roman" w:cs="Arial"/>
          <w:color w:val="000000"/>
          <w:sz w:val="16"/>
          <w:szCs w:val="16"/>
        </w:rPr>
        <w:t>, f</w:t>
      </w:r>
      <w:r w:rsidRPr="00F110F3">
        <w:rPr>
          <w:rFonts w:eastAsia="Times New Roman" w:cs="Arial"/>
          <w:color w:val="000000"/>
          <w:sz w:val="16"/>
          <w:szCs w:val="16"/>
        </w:rPr>
        <w:t xml:space="preserve">inal posted grades may differ from total marks of grade components </w:t>
      </w:r>
      <w:proofErr w:type="gramStart"/>
      <w:r w:rsidRPr="00F110F3">
        <w:rPr>
          <w:rFonts w:eastAsia="Times New Roman" w:cs="Arial"/>
          <w:color w:val="000000"/>
          <w:sz w:val="16"/>
          <w:szCs w:val="16"/>
        </w:rPr>
        <w:t>in order to</w:t>
      </w:r>
      <w:proofErr w:type="gramEnd"/>
      <w:r w:rsidRPr="00F110F3">
        <w:rPr>
          <w:rFonts w:eastAsia="Times New Roman" w:cs="Arial"/>
          <w:color w:val="000000"/>
          <w:sz w:val="16"/>
          <w:szCs w:val="16"/>
        </w:rPr>
        <w:t xml:space="preserve"> adhere to the grade curve.</w:t>
      </w:r>
    </w:p>
    <w:p w14:paraId="4DB72771" w14:textId="5DB8081F" w:rsidR="00D04535" w:rsidRPr="00D04535" w:rsidRDefault="00754FF7" w:rsidP="00754FF7">
      <w:pPr>
        <w:spacing w:after="200" w:line="276" w:lineRule="auto"/>
        <w:rPr>
          <w:rFonts w:eastAsia="Times New Roman" w:cs="Arial"/>
          <w:color w:val="000000"/>
          <w:sz w:val="16"/>
          <w:szCs w:val="16"/>
        </w:rPr>
      </w:pPr>
      <w:r>
        <w:rPr>
          <w:rFonts w:cstheme="majorHAnsi"/>
          <w:b/>
          <w:szCs w:val="18"/>
        </w:rPr>
        <w:t>GRADING COMPONENTS</w:t>
      </w:r>
    </w:p>
    <w:tbl>
      <w:tblPr>
        <w:tblStyle w:val="GridTable4-Accent2"/>
        <w:tblW w:w="9298" w:type="dxa"/>
        <w:tblLook w:val="04A0" w:firstRow="1" w:lastRow="0" w:firstColumn="1" w:lastColumn="0" w:noHBand="0" w:noVBand="1"/>
      </w:tblPr>
      <w:tblGrid>
        <w:gridCol w:w="5158"/>
        <w:gridCol w:w="4140"/>
      </w:tblGrid>
      <w:tr w:rsidR="000631EF" w:rsidRPr="00D04535" w14:paraId="0B21EEA8" w14:textId="77777777" w:rsidTr="00760CD1">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158" w:type="dxa"/>
            <w:shd w:val="clear" w:color="auto" w:fill="E20918"/>
          </w:tcPr>
          <w:p w14:paraId="5EC1A2DD" w14:textId="0C938F10" w:rsidR="000631EF" w:rsidRPr="00D04535" w:rsidRDefault="000631EF" w:rsidP="000631EF">
            <w:pPr>
              <w:contextualSpacing/>
              <w:rPr>
                <w:rFonts w:cstheme="majorHAnsi"/>
                <w:bCs w:val="0"/>
                <w:szCs w:val="18"/>
              </w:rPr>
            </w:pPr>
            <w:r w:rsidRPr="00D04535">
              <w:rPr>
                <w:rFonts w:cstheme="majorHAnsi"/>
                <w:bCs w:val="0"/>
                <w:szCs w:val="18"/>
              </w:rPr>
              <w:t>Activity</w:t>
            </w:r>
          </w:p>
        </w:tc>
        <w:tc>
          <w:tcPr>
            <w:tcW w:w="4140" w:type="dxa"/>
            <w:shd w:val="clear" w:color="auto" w:fill="E20918"/>
          </w:tcPr>
          <w:p w14:paraId="4591F2F1" w14:textId="0FFF76D9" w:rsidR="000631EF" w:rsidRPr="00D04535" w:rsidRDefault="000631EF" w:rsidP="000631EF">
            <w:pPr>
              <w:contextualSpacing/>
              <w:cnfStyle w:val="100000000000" w:firstRow="1" w:lastRow="0" w:firstColumn="0" w:lastColumn="0" w:oddVBand="0" w:evenVBand="0" w:oddHBand="0" w:evenHBand="0" w:firstRowFirstColumn="0" w:firstRowLastColumn="0" w:lastRowFirstColumn="0" w:lastRowLastColumn="0"/>
              <w:rPr>
                <w:rFonts w:cstheme="majorHAnsi"/>
                <w:bCs w:val="0"/>
                <w:szCs w:val="18"/>
              </w:rPr>
            </w:pPr>
            <w:r w:rsidRPr="00D04535">
              <w:rPr>
                <w:rFonts w:cstheme="majorHAnsi"/>
                <w:bCs w:val="0"/>
                <w:szCs w:val="18"/>
              </w:rPr>
              <w:t xml:space="preserve">% </w:t>
            </w:r>
            <w:proofErr w:type="gramStart"/>
            <w:r w:rsidRPr="00D04535">
              <w:rPr>
                <w:rFonts w:cstheme="majorHAnsi"/>
                <w:bCs w:val="0"/>
                <w:szCs w:val="18"/>
              </w:rPr>
              <w:t>of</w:t>
            </w:r>
            <w:proofErr w:type="gramEnd"/>
            <w:r w:rsidRPr="00D04535">
              <w:rPr>
                <w:rFonts w:cstheme="majorHAnsi"/>
                <w:bCs w:val="0"/>
                <w:szCs w:val="18"/>
              </w:rPr>
              <w:t xml:space="preserve"> Grade</w:t>
            </w:r>
          </w:p>
        </w:tc>
      </w:tr>
      <w:tr w:rsidR="006629D1" w:rsidRPr="00D04535" w14:paraId="10CDB8E3" w14:textId="77777777" w:rsidTr="00CC0EF8">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5158" w:type="dxa"/>
          </w:tcPr>
          <w:p w14:paraId="4D27658F" w14:textId="5A732904" w:rsidR="00D708F2" w:rsidRPr="00CC0EF8" w:rsidRDefault="006629D1" w:rsidP="006629D1">
            <w:pPr>
              <w:pStyle w:val="ListParagraph"/>
              <w:numPr>
                <w:ilvl w:val="0"/>
                <w:numId w:val="9"/>
              </w:numPr>
              <w:rPr>
                <w:rFonts w:cstheme="majorHAnsi"/>
                <w:b w:val="0"/>
                <w:szCs w:val="18"/>
              </w:rPr>
            </w:pPr>
            <w:r w:rsidRPr="00CC0EF8">
              <w:rPr>
                <w:rFonts w:cstheme="majorHAnsi"/>
                <w:szCs w:val="18"/>
              </w:rPr>
              <w:t xml:space="preserve">Individual </w:t>
            </w:r>
            <w:r w:rsidR="00CC0EF8" w:rsidRPr="00CC0EF8">
              <w:rPr>
                <w:rFonts w:cstheme="majorHAnsi"/>
                <w:szCs w:val="18"/>
              </w:rPr>
              <w:t>Workplace Activit</w:t>
            </w:r>
            <w:r w:rsidR="00CC0EF8">
              <w:rPr>
                <w:rFonts w:cstheme="majorHAnsi"/>
                <w:szCs w:val="18"/>
              </w:rPr>
              <w:t>y</w:t>
            </w:r>
          </w:p>
        </w:tc>
        <w:tc>
          <w:tcPr>
            <w:tcW w:w="4140" w:type="dxa"/>
          </w:tcPr>
          <w:p w14:paraId="7B6FF317" w14:textId="14166637" w:rsidR="006629D1" w:rsidRPr="00D04535" w:rsidRDefault="0075508B" w:rsidP="006629D1">
            <w:pPr>
              <w:contextualSpacing/>
              <w:cnfStyle w:val="000000100000" w:firstRow="0" w:lastRow="0" w:firstColumn="0" w:lastColumn="0" w:oddVBand="0" w:evenVBand="0" w:oddHBand="1" w:evenHBand="0" w:firstRowFirstColumn="0" w:firstRowLastColumn="0" w:lastRowFirstColumn="0" w:lastRowLastColumn="0"/>
              <w:rPr>
                <w:rFonts w:cstheme="majorHAnsi"/>
                <w:b/>
                <w:szCs w:val="18"/>
              </w:rPr>
            </w:pPr>
            <w:r>
              <w:rPr>
                <w:rFonts w:cstheme="majorHAnsi"/>
                <w:b/>
                <w:szCs w:val="18"/>
              </w:rPr>
              <w:t>25%+25%=</w:t>
            </w:r>
            <w:r w:rsidR="00123B25">
              <w:rPr>
                <w:rFonts w:cstheme="majorHAnsi"/>
                <w:b/>
                <w:szCs w:val="18"/>
              </w:rPr>
              <w:t>50</w:t>
            </w:r>
            <w:r w:rsidR="006629D1" w:rsidRPr="00D04535">
              <w:rPr>
                <w:rFonts w:cstheme="majorHAnsi"/>
                <w:b/>
                <w:szCs w:val="18"/>
              </w:rPr>
              <w:t>%</w:t>
            </w:r>
          </w:p>
        </w:tc>
      </w:tr>
      <w:tr w:rsidR="0026773B" w:rsidRPr="00D04535" w14:paraId="679F4DAB" w14:textId="77777777" w:rsidTr="00D708F2">
        <w:trPr>
          <w:trHeight w:val="79"/>
        </w:trPr>
        <w:tc>
          <w:tcPr>
            <w:cnfStyle w:val="001000000000" w:firstRow="0" w:lastRow="0" w:firstColumn="1" w:lastColumn="0" w:oddVBand="0" w:evenVBand="0" w:oddHBand="0" w:evenHBand="0" w:firstRowFirstColumn="0" w:firstRowLastColumn="0" w:lastRowFirstColumn="0" w:lastRowLastColumn="0"/>
            <w:tcW w:w="5158" w:type="dxa"/>
          </w:tcPr>
          <w:p w14:paraId="392C64EC" w14:textId="526F32B5" w:rsidR="00D708F2" w:rsidRPr="00CC0EF8" w:rsidRDefault="006E4ACA" w:rsidP="006629D1">
            <w:pPr>
              <w:pStyle w:val="ListParagraph"/>
              <w:numPr>
                <w:ilvl w:val="0"/>
                <w:numId w:val="9"/>
              </w:numPr>
              <w:rPr>
                <w:rFonts w:cstheme="majorHAnsi"/>
                <w:b w:val="0"/>
                <w:szCs w:val="18"/>
              </w:rPr>
            </w:pPr>
            <w:r>
              <w:rPr>
                <w:rFonts w:cstheme="majorHAnsi"/>
                <w:szCs w:val="18"/>
              </w:rPr>
              <w:t>Group</w:t>
            </w:r>
            <w:r w:rsidR="0026773B" w:rsidRPr="00CC0EF8">
              <w:rPr>
                <w:rFonts w:cstheme="majorHAnsi"/>
                <w:szCs w:val="18"/>
              </w:rPr>
              <w:t xml:space="preserve"> Presentation</w:t>
            </w:r>
          </w:p>
        </w:tc>
        <w:tc>
          <w:tcPr>
            <w:tcW w:w="4140" w:type="dxa"/>
          </w:tcPr>
          <w:p w14:paraId="77287F0F" w14:textId="39276624" w:rsidR="0026773B" w:rsidRDefault="00123B25" w:rsidP="006629D1">
            <w:pPr>
              <w:contextualSpacing/>
              <w:cnfStyle w:val="000000000000" w:firstRow="0" w:lastRow="0" w:firstColumn="0" w:lastColumn="0" w:oddVBand="0" w:evenVBand="0" w:oddHBand="0" w:evenHBand="0" w:firstRowFirstColumn="0" w:firstRowLastColumn="0" w:lastRowFirstColumn="0" w:lastRowLastColumn="0"/>
              <w:rPr>
                <w:rFonts w:cstheme="majorHAnsi"/>
                <w:b/>
                <w:szCs w:val="18"/>
              </w:rPr>
            </w:pPr>
            <w:r>
              <w:rPr>
                <w:rFonts w:cstheme="majorHAnsi"/>
                <w:b/>
                <w:szCs w:val="18"/>
              </w:rPr>
              <w:t>4</w:t>
            </w:r>
            <w:r w:rsidR="0026773B">
              <w:rPr>
                <w:rFonts w:cstheme="majorHAnsi"/>
                <w:b/>
                <w:szCs w:val="18"/>
              </w:rPr>
              <w:t>0%</w:t>
            </w:r>
          </w:p>
        </w:tc>
      </w:tr>
      <w:tr w:rsidR="00D708F2" w:rsidRPr="00D708F2" w14:paraId="287D1527" w14:textId="77777777" w:rsidTr="00D708F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158" w:type="dxa"/>
          </w:tcPr>
          <w:p w14:paraId="56B4FF19" w14:textId="7BC673AD" w:rsidR="00D708F2" w:rsidRPr="00CC0EF8" w:rsidRDefault="00D708F2" w:rsidP="00CC0EF8">
            <w:pPr>
              <w:pStyle w:val="ListParagraph"/>
              <w:numPr>
                <w:ilvl w:val="0"/>
                <w:numId w:val="9"/>
              </w:numPr>
              <w:rPr>
                <w:rFonts w:cstheme="majorHAnsi"/>
                <w:szCs w:val="18"/>
              </w:rPr>
            </w:pPr>
            <w:r w:rsidRPr="00CC0EF8">
              <w:rPr>
                <w:rFonts w:cstheme="majorHAnsi"/>
                <w:szCs w:val="18"/>
              </w:rPr>
              <w:t>Attendance</w:t>
            </w:r>
          </w:p>
        </w:tc>
        <w:tc>
          <w:tcPr>
            <w:tcW w:w="4140" w:type="dxa"/>
          </w:tcPr>
          <w:p w14:paraId="78AB58C4" w14:textId="77777777" w:rsidR="00D708F2" w:rsidRPr="00D708F2" w:rsidRDefault="00D708F2" w:rsidP="00D708F2">
            <w:pPr>
              <w:contextualSpacing/>
              <w:cnfStyle w:val="000000100000" w:firstRow="0" w:lastRow="0" w:firstColumn="0" w:lastColumn="0" w:oddVBand="0" w:evenVBand="0" w:oddHBand="1" w:evenHBand="0" w:firstRowFirstColumn="0" w:firstRowLastColumn="0" w:lastRowFirstColumn="0" w:lastRowLastColumn="0"/>
              <w:rPr>
                <w:rFonts w:cstheme="majorHAnsi"/>
                <w:b/>
                <w:bCs/>
                <w:szCs w:val="18"/>
              </w:rPr>
            </w:pPr>
            <w:r w:rsidRPr="00D708F2">
              <w:rPr>
                <w:rFonts w:cstheme="majorHAnsi"/>
                <w:b/>
                <w:bCs/>
                <w:szCs w:val="18"/>
              </w:rPr>
              <w:t>5%</w:t>
            </w:r>
          </w:p>
          <w:p w14:paraId="60794C9D" w14:textId="77777777" w:rsidR="00D708F2" w:rsidRPr="00D708F2" w:rsidRDefault="00D708F2" w:rsidP="00D708F2">
            <w:pPr>
              <w:contextualSpacing/>
              <w:cnfStyle w:val="000000100000" w:firstRow="0" w:lastRow="0" w:firstColumn="0" w:lastColumn="0" w:oddVBand="0" w:evenVBand="0" w:oddHBand="1" w:evenHBand="0" w:firstRowFirstColumn="0" w:firstRowLastColumn="0" w:lastRowFirstColumn="0" w:lastRowLastColumn="0"/>
              <w:rPr>
                <w:rFonts w:cstheme="majorHAnsi"/>
                <w:b/>
                <w:bCs/>
                <w:szCs w:val="18"/>
              </w:rPr>
            </w:pPr>
          </w:p>
        </w:tc>
      </w:tr>
      <w:tr w:rsidR="00D708F2" w:rsidRPr="00D708F2" w14:paraId="67AD7521" w14:textId="77777777" w:rsidTr="00322031">
        <w:trPr>
          <w:trHeight w:val="267"/>
        </w:trPr>
        <w:tc>
          <w:tcPr>
            <w:cnfStyle w:val="001000000000" w:firstRow="0" w:lastRow="0" w:firstColumn="1" w:lastColumn="0" w:oddVBand="0" w:evenVBand="0" w:oddHBand="0" w:evenHBand="0" w:firstRowFirstColumn="0" w:firstRowLastColumn="0" w:lastRowFirstColumn="0" w:lastRowLastColumn="0"/>
            <w:tcW w:w="5158" w:type="dxa"/>
          </w:tcPr>
          <w:p w14:paraId="61A14525" w14:textId="21E85F0E" w:rsidR="00D708F2" w:rsidRPr="00CC0EF8" w:rsidRDefault="00D708F2" w:rsidP="00CC0EF8">
            <w:pPr>
              <w:pStyle w:val="ListParagraph"/>
              <w:numPr>
                <w:ilvl w:val="0"/>
                <w:numId w:val="9"/>
              </w:numPr>
              <w:rPr>
                <w:rFonts w:cstheme="majorHAnsi"/>
                <w:szCs w:val="18"/>
              </w:rPr>
            </w:pPr>
            <w:r w:rsidRPr="00CC0EF8">
              <w:rPr>
                <w:rFonts w:cstheme="majorHAnsi"/>
                <w:szCs w:val="18"/>
              </w:rPr>
              <w:t xml:space="preserve">Course Participation </w:t>
            </w:r>
          </w:p>
        </w:tc>
        <w:tc>
          <w:tcPr>
            <w:tcW w:w="4140" w:type="dxa"/>
          </w:tcPr>
          <w:p w14:paraId="02E67D54" w14:textId="77777777" w:rsidR="00D708F2" w:rsidRPr="00D708F2" w:rsidRDefault="00D708F2" w:rsidP="00D708F2">
            <w:pPr>
              <w:contextualSpacing/>
              <w:cnfStyle w:val="000000000000" w:firstRow="0" w:lastRow="0" w:firstColumn="0" w:lastColumn="0" w:oddVBand="0" w:evenVBand="0" w:oddHBand="0" w:evenHBand="0" w:firstRowFirstColumn="0" w:firstRowLastColumn="0" w:lastRowFirstColumn="0" w:lastRowLastColumn="0"/>
              <w:rPr>
                <w:rFonts w:cstheme="majorHAnsi"/>
                <w:b/>
                <w:bCs/>
                <w:szCs w:val="18"/>
              </w:rPr>
            </w:pPr>
            <w:r w:rsidRPr="00D708F2">
              <w:rPr>
                <w:rFonts w:cstheme="majorHAnsi"/>
                <w:b/>
                <w:bCs/>
                <w:szCs w:val="18"/>
              </w:rPr>
              <w:t xml:space="preserve">5% </w:t>
            </w:r>
          </w:p>
          <w:p w14:paraId="5F62ADAB" w14:textId="77777777" w:rsidR="00D708F2" w:rsidRPr="00D708F2" w:rsidRDefault="00D708F2" w:rsidP="00D708F2">
            <w:pPr>
              <w:contextualSpacing/>
              <w:cnfStyle w:val="000000000000" w:firstRow="0" w:lastRow="0" w:firstColumn="0" w:lastColumn="0" w:oddVBand="0" w:evenVBand="0" w:oddHBand="0" w:evenHBand="0" w:firstRowFirstColumn="0" w:firstRowLastColumn="0" w:lastRowFirstColumn="0" w:lastRowLastColumn="0"/>
              <w:rPr>
                <w:rFonts w:cstheme="majorHAnsi"/>
                <w:b/>
                <w:bCs/>
                <w:szCs w:val="18"/>
              </w:rPr>
            </w:pPr>
          </w:p>
        </w:tc>
      </w:tr>
      <w:tr w:rsidR="006629D1" w:rsidRPr="00D04535" w14:paraId="32D5A292" w14:textId="77777777" w:rsidTr="00760CD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58" w:type="dxa"/>
          </w:tcPr>
          <w:p w14:paraId="2C175FFA" w14:textId="5DFE8B01" w:rsidR="006629D1" w:rsidRPr="00D04535" w:rsidRDefault="00D04535" w:rsidP="006629D1">
            <w:pPr>
              <w:contextualSpacing/>
              <w:rPr>
                <w:rFonts w:cstheme="majorHAnsi"/>
                <w:szCs w:val="18"/>
              </w:rPr>
            </w:pPr>
            <w:r>
              <w:rPr>
                <w:rFonts w:cstheme="majorHAnsi"/>
                <w:szCs w:val="18"/>
              </w:rPr>
              <w:t>Total</w:t>
            </w:r>
          </w:p>
        </w:tc>
        <w:tc>
          <w:tcPr>
            <w:tcW w:w="4140" w:type="dxa"/>
          </w:tcPr>
          <w:p w14:paraId="17C9C6A0" w14:textId="2FA89FBF" w:rsidR="006629D1" w:rsidRPr="00D04535" w:rsidRDefault="00D04535" w:rsidP="006629D1">
            <w:pPr>
              <w:contextualSpacing/>
              <w:cnfStyle w:val="000000100000" w:firstRow="0" w:lastRow="0" w:firstColumn="0" w:lastColumn="0" w:oddVBand="0" w:evenVBand="0" w:oddHBand="1" w:evenHBand="0" w:firstRowFirstColumn="0" w:firstRowLastColumn="0" w:lastRowFirstColumn="0" w:lastRowLastColumn="0"/>
              <w:rPr>
                <w:rFonts w:cstheme="majorHAnsi"/>
                <w:b/>
                <w:szCs w:val="18"/>
              </w:rPr>
            </w:pPr>
            <w:r>
              <w:rPr>
                <w:rFonts w:cstheme="majorHAnsi"/>
                <w:b/>
                <w:szCs w:val="18"/>
              </w:rPr>
              <w:t>100%</w:t>
            </w:r>
          </w:p>
        </w:tc>
      </w:tr>
    </w:tbl>
    <w:p w14:paraId="3168AB0E" w14:textId="4CCE154A" w:rsidR="00D72317" w:rsidRPr="00D04535" w:rsidRDefault="00D72317" w:rsidP="00D72317">
      <w:pPr>
        <w:contextualSpacing/>
        <w:rPr>
          <w:rFonts w:cstheme="majorHAnsi"/>
          <w:b/>
          <w:szCs w:val="18"/>
        </w:rPr>
      </w:pPr>
      <w:r w:rsidRPr="00D04535">
        <w:rPr>
          <w:rFonts w:cstheme="majorHAnsi"/>
          <w:b/>
          <w:szCs w:val="18"/>
        </w:rPr>
        <w:t xml:space="preserve">                                                                                                                                   </w:t>
      </w:r>
    </w:p>
    <w:p w14:paraId="6DCA9CDE" w14:textId="77777777" w:rsidR="00221BD0" w:rsidRDefault="00221BD0" w:rsidP="00D04535">
      <w:pPr>
        <w:rPr>
          <w:rFonts w:cstheme="majorHAnsi"/>
          <w:b/>
          <w:szCs w:val="18"/>
        </w:rPr>
      </w:pPr>
    </w:p>
    <w:p w14:paraId="05BC53E0" w14:textId="77777777" w:rsidR="00221BD0" w:rsidRDefault="00221BD0" w:rsidP="00D04535">
      <w:pPr>
        <w:rPr>
          <w:rFonts w:cstheme="majorHAnsi"/>
          <w:b/>
          <w:szCs w:val="18"/>
        </w:rPr>
      </w:pPr>
    </w:p>
    <w:p w14:paraId="507A78E4" w14:textId="77777777" w:rsidR="00221BD0" w:rsidRDefault="00221BD0" w:rsidP="00D04535">
      <w:pPr>
        <w:rPr>
          <w:rFonts w:cstheme="majorHAnsi"/>
          <w:b/>
          <w:szCs w:val="18"/>
        </w:rPr>
      </w:pPr>
    </w:p>
    <w:p w14:paraId="01750932" w14:textId="24EA6D93" w:rsidR="00D04535" w:rsidRDefault="00D04535" w:rsidP="00D04535">
      <w:pPr>
        <w:rPr>
          <w:rFonts w:cstheme="majorHAnsi"/>
          <w:szCs w:val="18"/>
        </w:rPr>
      </w:pPr>
      <w:r w:rsidRPr="00D04535">
        <w:rPr>
          <w:rFonts w:cstheme="majorHAnsi"/>
          <w:b/>
          <w:szCs w:val="18"/>
        </w:rPr>
        <w:lastRenderedPageBreak/>
        <w:t>Individual Assignments</w:t>
      </w:r>
      <w:r w:rsidRPr="00D04535">
        <w:rPr>
          <w:rFonts w:cstheme="majorHAnsi"/>
          <w:szCs w:val="18"/>
        </w:rPr>
        <w:t xml:space="preserve">: </w:t>
      </w:r>
    </w:p>
    <w:p w14:paraId="04127AC3" w14:textId="77777777" w:rsidR="00D708F2" w:rsidRPr="00D04535" w:rsidRDefault="00D708F2" w:rsidP="00D04535">
      <w:pPr>
        <w:rPr>
          <w:rFonts w:cstheme="majorHAnsi"/>
          <w:szCs w:val="18"/>
        </w:rPr>
      </w:pPr>
    </w:p>
    <w:p w14:paraId="3A99F0B3" w14:textId="77777777" w:rsidR="00CC0EF8" w:rsidRPr="00CC0EF8" w:rsidRDefault="00F110F3" w:rsidP="00322031">
      <w:pPr>
        <w:pStyle w:val="ListParagraph"/>
        <w:numPr>
          <w:ilvl w:val="0"/>
          <w:numId w:val="6"/>
        </w:numPr>
        <w:rPr>
          <w:szCs w:val="18"/>
        </w:rPr>
      </w:pPr>
      <w:r>
        <w:rPr>
          <w:bCs/>
          <w:szCs w:val="18"/>
        </w:rPr>
        <w:t xml:space="preserve">Workplace Activity: </w:t>
      </w:r>
    </w:p>
    <w:p w14:paraId="3E9DBF5F" w14:textId="3A35BCD4" w:rsidR="00D708F2" w:rsidRPr="00D708F2" w:rsidRDefault="00B81759" w:rsidP="00CC0EF8">
      <w:pPr>
        <w:pStyle w:val="ListParagraph"/>
        <w:rPr>
          <w:szCs w:val="18"/>
        </w:rPr>
      </w:pPr>
      <w:r>
        <w:rPr>
          <w:bCs/>
          <w:szCs w:val="18"/>
        </w:rPr>
        <w:t>Pick one of the UN’s SDGs and t</w:t>
      </w:r>
      <w:r w:rsidR="00840B94">
        <w:rPr>
          <w:bCs/>
          <w:szCs w:val="18"/>
        </w:rPr>
        <w:t xml:space="preserve">ake initial </w:t>
      </w:r>
      <w:r w:rsidR="00840B94" w:rsidRPr="00840B94">
        <w:rPr>
          <w:bCs/>
          <w:szCs w:val="18"/>
        </w:rPr>
        <w:t xml:space="preserve">steps to discuss </w:t>
      </w:r>
      <w:r>
        <w:rPr>
          <w:bCs/>
          <w:szCs w:val="18"/>
        </w:rPr>
        <w:t>in an organization you are engaged with (</w:t>
      </w:r>
      <w:proofErr w:type="gramStart"/>
      <w:r>
        <w:rPr>
          <w:bCs/>
          <w:szCs w:val="18"/>
        </w:rPr>
        <w:t>e.g.</w:t>
      </w:r>
      <w:proofErr w:type="gramEnd"/>
      <w:r>
        <w:rPr>
          <w:bCs/>
          <w:szCs w:val="18"/>
        </w:rPr>
        <w:t xml:space="preserve"> as an employee, owner, or investor) how it can evaluate and enhance its activities to promote </w:t>
      </w:r>
      <w:r w:rsidR="007B7E18">
        <w:rPr>
          <w:bCs/>
          <w:szCs w:val="18"/>
        </w:rPr>
        <w:t>and contribute to the</w:t>
      </w:r>
      <w:r>
        <w:rPr>
          <w:bCs/>
          <w:szCs w:val="18"/>
        </w:rPr>
        <w:t xml:space="preserve"> SDGs</w:t>
      </w:r>
      <w:r w:rsidR="00840B94">
        <w:rPr>
          <w:bCs/>
          <w:szCs w:val="18"/>
        </w:rPr>
        <w:t>.</w:t>
      </w:r>
      <w:r w:rsidR="00840B94" w:rsidRPr="00840B94">
        <w:rPr>
          <w:bCs/>
          <w:szCs w:val="18"/>
        </w:rPr>
        <w:t xml:space="preserve"> </w:t>
      </w:r>
      <w:r w:rsidR="00D708F2">
        <w:rPr>
          <w:bCs/>
          <w:szCs w:val="18"/>
        </w:rPr>
        <w:t xml:space="preserve">For instance, </w:t>
      </w:r>
      <w:r w:rsidR="00840B94">
        <w:rPr>
          <w:bCs/>
          <w:szCs w:val="18"/>
        </w:rPr>
        <w:t>send an e</w:t>
      </w:r>
      <w:r w:rsidR="00840B94" w:rsidRPr="00840B94">
        <w:rPr>
          <w:bCs/>
          <w:szCs w:val="18"/>
        </w:rPr>
        <w:t xml:space="preserve">mail </w:t>
      </w:r>
      <w:r w:rsidR="00840B94">
        <w:rPr>
          <w:bCs/>
          <w:szCs w:val="18"/>
        </w:rPr>
        <w:t xml:space="preserve">to your </w:t>
      </w:r>
      <w:r w:rsidR="00840B94" w:rsidRPr="00840B94">
        <w:rPr>
          <w:bCs/>
          <w:szCs w:val="18"/>
        </w:rPr>
        <w:t>manager, set up</w:t>
      </w:r>
      <w:r w:rsidR="00840B94">
        <w:rPr>
          <w:bCs/>
          <w:szCs w:val="18"/>
        </w:rPr>
        <w:t xml:space="preserve"> a</w:t>
      </w:r>
      <w:r w:rsidR="00840B94" w:rsidRPr="00840B94">
        <w:rPr>
          <w:bCs/>
          <w:szCs w:val="18"/>
        </w:rPr>
        <w:t xml:space="preserve"> meeting</w:t>
      </w:r>
      <w:r w:rsidR="00840B94">
        <w:rPr>
          <w:bCs/>
          <w:szCs w:val="18"/>
        </w:rPr>
        <w:t xml:space="preserve"> with colleagues</w:t>
      </w:r>
      <w:r w:rsidR="00840B94" w:rsidRPr="00840B94">
        <w:rPr>
          <w:bCs/>
          <w:szCs w:val="18"/>
        </w:rPr>
        <w:t>, deliver presentation</w:t>
      </w:r>
      <w:r w:rsidR="00840B94">
        <w:rPr>
          <w:bCs/>
          <w:szCs w:val="18"/>
        </w:rPr>
        <w:t xml:space="preserve"> in your workplace</w:t>
      </w:r>
      <w:r w:rsidR="00D708F2">
        <w:rPr>
          <w:bCs/>
          <w:szCs w:val="18"/>
        </w:rPr>
        <w:t xml:space="preserve">, </w:t>
      </w:r>
      <w:proofErr w:type="spellStart"/>
      <w:r w:rsidR="00D708F2">
        <w:rPr>
          <w:bCs/>
          <w:szCs w:val="18"/>
        </w:rPr>
        <w:t>etc</w:t>
      </w:r>
      <w:proofErr w:type="spellEnd"/>
      <w:r w:rsidR="00D708F2">
        <w:rPr>
          <w:bCs/>
          <w:szCs w:val="18"/>
        </w:rPr>
        <w:t xml:space="preserve"> and submit documentation of the same. (</w:t>
      </w:r>
      <w:r w:rsidR="0062631C">
        <w:rPr>
          <w:bCs/>
          <w:color w:val="C00000"/>
          <w:szCs w:val="18"/>
        </w:rPr>
        <w:t>Two phases: 5</w:t>
      </w:r>
      <w:r w:rsidR="00D708F2" w:rsidRPr="00D708F2">
        <w:rPr>
          <w:bCs/>
          <w:color w:val="C00000"/>
          <w:szCs w:val="18"/>
        </w:rPr>
        <w:t>0%</w:t>
      </w:r>
      <w:r w:rsidR="0062631C">
        <w:rPr>
          <w:bCs/>
          <w:color w:val="C00000"/>
          <w:szCs w:val="18"/>
        </w:rPr>
        <w:t xml:space="preserve"> total</w:t>
      </w:r>
      <w:r w:rsidR="00D708F2" w:rsidRPr="00D708F2">
        <w:rPr>
          <w:bCs/>
          <w:color w:val="C00000"/>
          <w:szCs w:val="18"/>
        </w:rPr>
        <w:t xml:space="preserve"> summative assessment</w:t>
      </w:r>
      <w:r w:rsidR="00D708F2">
        <w:rPr>
          <w:bCs/>
          <w:szCs w:val="18"/>
        </w:rPr>
        <w:t>)</w:t>
      </w:r>
    </w:p>
    <w:p w14:paraId="45E3D042" w14:textId="77777777" w:rsidR="00CC0EF8" w:rsidRPr="00C51B16" w:rsidRDefault="00CC0EF8" w:rsidP="00CC0EF8">
      <w:pPr>
        <w:pStyle w:val="ListParagraph"/>
        <w:rPr>
          <w:szCs w:val="18"/>
        </w:rPr>
      </w:pPr>
    </w:p>
    <w:p w14:paraId="64E07123" w14:textId="53FC3878" w:rsidR="00D04535" w:rsidRDefault="00D04535" w:rsidP="00D04535">
      <w:pPr>
        <w:rPr>
          <w:rFonts w:cstheme="majorHAnsi"/>
          <w:szCs w:val="18"/>
        </w:rPr>
      </w:pPr>
      <w:r w:rsidRPr="00D04535">
        <w:rPr>
          <w:rFonts w:cstheme="majorHAnsi"/>
          <w:b/>
          <w:szCs w:val="18"/>
        </w:rPr>
        <w:t>Team Assignments</w:t>
      </w:r>
      <w:r w:rsidRPr="00D04535">
        <w:rPr>
          <w:rFonts w:cstheme="majorHAnsi"/>
          <w:szCs w:val="18"/>
        </w:rPr>
        <w:t xml:space="preserve">: </w:t>
      </w:r>
    </w:p>
    <w:p w14:paraId="0E0F4530" w14:textId="77777777" w:rsidR="00D708F2" w:rsidRPr="00D04535" w:rsidRDefault="00D708F2" w:rsidP="00D04535">
      <w:pPr>
        <w:rPr>
          <w:rFonts w:cstheme="majorHAnsi"/>
          <w:szCs w:val="18"/>
        </w:rPr>
      </w:pPr>
    </w:p>
    <w:p w14:paraId="318077F5" w14:textId="37FF3100" w:rsidR="00C04107" w:rsidRDefault="006E4ACA" w:rsidP="005C089E">
      <w:pPr>
        <w:pStyle w:val="Default"/>
        <w:numPr>
          <w:ilvl w:val="0"/>
          <w:numId w:val="6"/>
        </w:numPr>
        <w:rPr>
          <w:szCs w:val="18"/>
        </w:rPr>
      </w:pPr>
      <w:r>
        <w:rPr>
          <w:szCs w:val="18"/>
        </w:rPr>
        <w:t>Group</w:t>
      </w:r>
      <w:r w:rsidR="00CC0EF8">
        <w:rPr>
          <w:szCs w:val="18"/>
        </w:rPr>
        <w:t xml:space="preserve"> P</w:t>
      </w:r>
      <w:r w:rsidR="001C556C" w:rsidRPr="00C04107">
        <w:rPr>
          <w:szCs w:val="18"/>
        </w:rPr>
        <w:t>resentation</w:t>
      </w:r>
      <w:r w:rsidR="00CC0EF8">
        <w:rPr>
          <w:szCs w:val="18"/>
        </w:rPr>
        <w:t xml:space="preserve">: </w:t>
      </w:r>
      <w:r w:rsidR="00C04107" w:rsidRPr="00C04107">
        <w:rPr>
          <w:szCs w:val="18"/>
        </w:rPr>
        <w:br/>
        <w:t>In groups students will deliver a 15 min presentation + 10 min question time on a problem area of their choice drawn from local context</w:t>
      </w:r>
      <w:r w:rsidR="00CC0EF8">
        <w:rPr>
          <w:szCs w:val="18"/>
        </w:rPr>
        <w:t>. T</w:t>
      </w:r>
      <w:r w:rsidR="00C04107" w:rsidRPr="00C04107">
        <w:rPr>
          <w:szCs w:val="18"/>
        </w:rPr>
        <w:t xml:space="preserve">he task is to </w:t>
      </w:r>
      <w:r w:rsidR="007453B0">
        <w:rPr>
          <w:szCs w:val="18"/>
        </w:rPr>
        <w:t>i</w:t>
      </w:r>
      <w:r w:rsidR="00C04107">
        <w:rPr>
          <w:szCs w:val="18"/>
        </w:rPr>
        <w:t>dentify a social or sustainable problem and reflect on how it was or can be resolved through innovation. (</w:t>
      </w:r>
      <w:r w:rsidR="00123B25">
        <w:rPr>
          <w:color w:val="C00000"/>
          <w:szCs w:val="18"/>
        </w:rPr>
        <w:t>4</w:t>
      </w:r>
      <w:r w:rsidR="00C04107" w:rsidRPr="00D708F2">
        <w:rPr>
          <w:color w:val="C00000"/>
          <w:szCs w:val="18"/>
        </w:rPr>
        <w:t>0% summative assessment</w:t>
      </w:r>
      <w:r w:rsidR="00C04107">
        <w:rPr>
          <w:szCs w:val="18"/>
        </w:rPr>
        <w:t>)</w:t>
      </w:r>
    </w:p>
    <w:p w14:paraId="1753450C" w14:textId="77777777" w:rsidR="00C04107" w:rsidRDefault="00C04107" w:rsidP="00C04107">
      <w:pPr>
        <w:pStyle w:val="Default"/>
        <w:ind w:left="720" w:firstLine="0"/>
        <w:rPr>
          <w:szCs w:val="18"/>
        </w:rPr>
      </w:pPr>
    </w:p>
    <w:p w14:paraId="19945F26" w14:textId="4452B876" w:rsidR="00C04107" w:rsidRDefault="00C04107" w:rsidP="00C04107">
      <w:pPr>
        <w:pStyle w:val="Default"/>
        <w:ind w:left="720" w:firstLine="0"/>
        <w:rPr>
          <w:szCs w:val="18"/>
        </w:rPr>
      </w:pPr>
      <w:r w:rsidRPr="00C04107">
        <w:rPr>
          <w:szCs w:val="18"/>
        </w:rPr>
        <w:t>Students may, if they wish to so, select the same organization they are working on for another module. However, the discussion here should be focused on issues surrounding innovation and its impact on society and / or the environment. Presentations will be evaluated on</w:t>
      </w:r>
      <w:r>
        <w:rPr>
          <w:szCs w:val="18"/>
        </w:rPr>
        <w:t>:</w:t>
      </w:r>
    </w:p>
    <w:p w14:paraId="5D4F3FE2" w14:textId="77777777" w:rsidR="00C04107" w:rsidRPr="00C04107" w:rsidRDefault="00C04107" w:rsidP="00C04107">
      <w:pPr>
        <w:pStyle w:val="Default"/>
        <w:ind w:left="720" w:firstLine="0"/>
        <w:rPr>
          <w:szCs w:val="18"/>
        </w:rPr>
      </w:pPr>
    </w:p>
    <w:p w14:paraId="1C8F7889" w14:textId="77777777" w:rsidR="00C04107" w:rsidRPr="00C04107" w:rsidRDefault="00C04107" w:rsidP="00C04107">
      <w:pPr>
        <w:pStyle w:val="Default"/>
        <w:ind w:left="3600"/>
        <w:rPr>
          <w:szCs w:val="18"/>
        </w:rPr>
      </w:pPr>
      <w:r w:rsidRPr="00C04107">
        <w:rPr>
          <w:szCs w:val="18"/>
        </w:rPr>
        <w:t xml:space="preserve">1) content and analysis relevant to class </w:t>
      </w:r>
      <w:proofErr w:type="gramStart"/>
      <w:r w:rsidRPr="00C04107">
        <w:rPr>
          <w:szCs w:val="18"/>
        </w:rPr>
        <w:t>learning;</w:t>
      </w:r>
      <w:proofErr w:type="gramEnd"/>
      <w:r w:rsidRPr="00C04107">
        <w:rPr>
          <w:szCs w:val="18"/>
        </w:rPr>
        <w:t xml:space="preserve"> </w:t>
      </w:r>
    </w:p>
    <w:p w14:paraId="470FE5D4" w14:textId="77777777" w:rsidR="00C04107" w:rsidRPr="00C04107" w:rsidRDefault="00C04107" w:rsidP="00C04107">
      <w:pPr>
        <w:pStyle w:val="Default"/>
        <w:ind w:left="3600"/>
        <w:rPr>
          <w:szCs w:val="18"/>
        </w:rPr>
      </w:pPr>
      <w:r w:rsidRPr="00C04107">
        <w:rPr>
          <w:szCs w:val="18"/>
        </w:rPr>
        <w:t xml:space="preserve">2) engagement with audience and ability to answer </w:t>
      </w:r>
      <w:proofErr w:type="gramStart"/>
      <w:r w:rsidRPr="00C04107">
        <w:rPr>
          <w:szCs w:val="18"/>
        </w:rPr>
        <w:t>questions;</w:t>
      </w:r>
      <w:proofErr w:type="gramEnd"/>
    </w:p>
    <w:p w14:paraId="759217C5" w14:textId="47F0C97C" w:rsidR="00C04107" w:rsidRPr="00D04535" w:rsidRDefault="00C04107" w:rsidP="00C04107">
      <w:pPr>
        <w:pStyle w:val="Default"/>
        <w:ind w:left="3600"/>
        <w:rPr>
          <w:szCs w:val="18"/>
        </w:rPr>
      </w:pPr>
      <w:r w:rsidRPr="00C04107">
        <w:rPr>
          <w:szCs w:val="18"/>
        </w:rPr>
        <w:t>3) evidence of effective teamwork</w:t>
      </w:r>
    </w:p>
    <w:p w14:paraId="3ECE8D64" w14:textId="14665EEA" w:rsidR="00D04535" w:rsidRDefault="00D04535" w:rsidP="0021115B">
      <w:pPr>
        <w:widowControl w:val="0"/>
        <w:autoSpaceDE w:val="0"/>
        <w:autoSpaceDN w:val="0"/>
        <w:adjustRightInd w:val="0"/>
        <w:rPr>
          <w:rFonts w:cstheme="majorHAnsi"/>
          <w:b/>
          <w:bCs/>
          <w:szCs w:val="18"/>
        </w:rPr>
      </w:pPr>
    </w:p>
    <w:p w14:paraId="4F87C3FD" w14:textId="77777777" w:rsidR="00CC0EF8" w:rsidRDefault="00CC0EF8" w:rsidP="00CC0EF8">
      <w:pPr>
        <w:rPr>
          <w:rFonts w:cstheme="majorHAnsi"/>
          <w:szCs w:val="18"/>
        </w:rPr>
      </w:pPr>
      <w:r w:rsidRPr="00D04535">
        <w:rPr>
          <w:rFonts w:cstheme="majorHAnsi"/>
          <w:b/>
          <w:szCs w:val="18"/>
        </w:rPr>
        <w:t>Attendance</w:t>
      </w:r>
      <w:r w:rsidRPr="00D04535">
        <w:rPr>
          <w:rFonts w:cstheme="majorHAnsi"/>
          <w:szCs w:val="18"/>
        </w:rPr>
        <w:t xml:space="preserve">: </w:t>
      </w:r>
    </w:p>
    <w:p w14:paraId="2676AD2F" w14:textId="77777777" w:rsidR="00CC0EF8" w:rsidRPr="00CB044B" w:rsidRDefault="00CC0EF8" w:rsidP="00CC0EF8">
      <w:pPr>
        <w:rPr>
          <w:rFonts w:cstheme="majorHAnsi"/>
          <w:szCs w:val="18"/>
        </w:rPr>
      </w:pPr>
      <w:r>
        <w:rPr>
          <w:rFonts w:cstheme="majorHAnsi"/>
          <w:szCs w:val="18"/>
        </w:rPr>
        <w:t>R</w:t>
      </w:r>
      <w:r>
        <w:rPr>
          <w:szCs w:val="18"/>
        </w:rPr>
        <w:t>egular and timely attendance is measured with the help of the teaching assistant.</w:t>
      </w:r>
    </w:p>
    <w:p w14:paraId="31DEA99C" w14:textId="77777777" w:rsidR="00CC0EF8" w:rsidRDefault="00CC0EF8" w:rsidP="00CC0EF8">
      <w:pPr>
        <w:contextualSpacing/>
        <w:rPr>
          <w:rFonts w:cstheme="majorHAnsi"/>
          <w:b/>
          <w:szCs w:val="18"/>
        </w:rPr>
      </w:pPr>
    </w:p>
    <w:p w14:paraId="461D8EBA" w14:textId="77777777" w:rsidR="00CC0EF8" w:rsidRDefault="00CC0EF8" w:rsidP="00CC0EF8">
      <w:pPr>
        <w:rPr>
          <w:rFonts w:cstheme="majorHAnsi"/>
          <w:szCs w:val="18"/>
        </w:rPr>
      </w:pPr>
      <w:r w:rsidRPr="00D04535">
        <w:rPr>
          <w:rFonts w:cstheme="majorHAnsi"/>
          <w:b/>
          <w:szCs w:val="18"/>
        </w:rPr>
        <w:t>Course Participation</w:t>
      </w:r>
      <w:r w:rsidRPr="00D04535">
        <w:rPr>
          <w:rFonts w:cstheme="majorHAnsi"/>
          <w:szCs w:val="18"/>
        </w:rPr>
        <w:t xml:space="preserve">: </w:t>
      </w:r>
    </w:p>
    <w:p w14:paraId="76F9533A" w14:textId="77777777" w:rsidR="00CC0EF8" w:rsidRDefault="00CC0EF8" w:rsidP="00CC0EF8">
      <w:pPr>
        <w:rPr>
          <w:lang w:val="en-GB"/>
        </w:rPr>
      </w:pPr>
      <w:r>
        <w:rPr>
          <w:rFonts w:cstheme="majorHAnsi"/>
          <w:szCs w:val="18"/>
        </w:rPr>
        <w:t>This is a m</w:t>
      </w:r>
      <w:r w:rsidRPr="00CB044B">
        <w:rPr>
          <w:szCs w:val="18"/>
        </w:rPr>
        <w:t>easure</w:t>
      </w:r>
      <w:r>
        <w:rPr>
          <w:szCs w:val="18"/>
        </w:rPr>
        <w:t xml:space="preserve"> of staying engaged with the material, with the instructor and with peers in the class. </w:t>
      </w:r>
      <w:r w:rsidRPr="00CB044B">
        <w:rPr>
          <w:szCs w:val="18"/>
        </w:rPr>
        <w:t xml:space="preserve">Students are expected to </w:t>
      </w:r>
      <w:r w:rsidRPr="00CB044B">
        <w:rPr>
          <w:lang w:val="en-GB"/>
        </w:rPr>
        <w:t xml:space="preserve">prepare for each lecture by reading the relevant </w:t>
      </w:r>
      <w:r>
        <w:rPr>
          <w:lang w:val="en-GB"/>
        </w:rPr>
        <w:t>material</w:t>
      </w:r>
      <w:r w:rsidRPr="00CB044B">
        <w:rPr>
          <w:lang w:val="en-GB"/>
        </w:rPr>
        <w:t xml:space="preserve">. </w:t>
      </w:r>
      <w:r>
        <w:rPr>
          <w:lang w:val="en-GB"/>
        </w:rPr>
        <w:t xml:space="preserve">Students </w:t>
      </w:r>
      <w:r w:rsidRPr="00CB044B">
        <w:rPr>
          <w:lang w:val="en-GB"/>
        </w:rPr>
        <w:t>should</w:t>
      </w:r>
    </w:p>
    <w:p w14:paraId="55FADA38" w14:textId="77777777" w:rsidR="00CC0EF8" w:rsidRPr="00CB044B" w:rsidRDefault="00CC0EF8" w:rsidP="00CC0EF8">
      <w:pPr>
        <w:pStyle w:val="ListParagraph"/>
        <w:numPr>
          <w:ilvl w:val="0"/>
          <w:numId w:val="2"/>
        </w:numPr>
        <w:rPr>
          <w:rFonts w:cstheme="majorHAnsi"/>
          <w:szCs w:val="18"/>
        </w:rPr>
      </w:pPr>
      <w:r w:rsidRPr="009A3E59">
        <w:t xml:space="preserve">Complete all </w:t>
      </w:r>
      <w:r>
        <w:t xml:space="preserve">readings and assigned </w:t>
      </w:r>
      <w:r w:rsidRPr="009A3E59">
        <w:t xml:space="preserve">tasks prior to the </w:t>
      </w:r>
      <w:r>
        <w:t>session</w:t>
      </w:r>
    </w:p>
    <w:p w14:paraId="139283D1" w14:textId="77777777" w:rsidR="00CC0EF8" w:rsidRPr="00CB044B" w:rsidRDefault="00CC0EF8" w:rsidP="00CC0EF8">
      <w:pPr>
        <w:pStyle w:val="ListParagraph"/>
        <w:numPr>
          <w:ilvl w:val="0"/>
          <w:numId w:val="2"/>
        </w:numPr>
        <w:rPr>
          <w:rFonts w:cstheme="majorHAnsi"/>
          <w:szCs w:val="18"/>
        </w:rPr>
      </w:pPr>
      <w:r>
        <w:t>Pay attention and u</w:t>
      </w:r>
      <w:r w:rsidRPr="009A3E59">
        <w:t xml:space="preserve">nderstand the key lessons from the lecture </w:t>
      </w:r>
    </w:p>
    <w:p w14:paraId="76D7AADC" w14:textId="77777777" w:rsidR="00CC0EF8" w:rsidRPr="00CB044B" w:rsidRDefault="00CC0EF8" w:rsidP="00CC0EF8">
      <w:pPr>
        <w:pStyle w:val="ListParagraph"/>
        <w:numPr>
          <w:ilvl w:val="0"/>
          <w:numId w:val="2"/>
        </w:numPr>
        <w:rPr>
          <w:rFonts w:cstheme="majorHAnsi"/>
          <w:szCs w:val="18"/>
        </w:rPr>
      </w:pPr>
      <w:r>
        <w:t>Discuss in their breakout rooms the cases and contribute to activities</w:t>
      </w:r>
    </w:p>
    <w:p w14:paraId="4AC2B421" w14:textId="77777777" w:rsidR="00CC0EF8" w:rsidRPr="00CB044B" w:rsidRDefault="00CC0EF8" w:rsidP="00CC0EF8">
      <w:pPr>
        <w:pStyle w:val="ListParagraph"/>
        <w:numPr>
          <w:ilvl w:val="0"/>
          <w:numId w:val="2"/>
        </w:numPr>
        <w:rPr>
          <w:rFonts w:cstheme="majorHAnsi"/>
          <w:szCs w:val="18"/>
        </w:rPr>
      </w:pPr>
      <w:r>
        <w:t>Participate respectfully in the session by raising one’s hand and contributing to the discussion when permitted to do so</w:t>
      </w:r>
    </w:p>
    <w:p w14:paraId="3653FFC4" w14:textId="77777777" w:rsidR="00CC0EF8" w:rsidRPr="00D04535" w:rsidRDefault="00CC0EF8" w:rsidP="0021115B">
      <w:pPr>
        <w:widowControl w:val="0"/>
        <w:autoSpaceDE w:val="0"/>
        <w:autoSpaceDN w:val="0"/>
        <w:adjustRightInd w:val="0"/>
        <w:rPr>
          <w:rFonts w:cstheme="majorHAnsi"/>
          <w:b/>
          <w:bCs/>
          <w:szCs w:val="18"/>
        </w:rPr>
      </w:pPr>
    </w:p>
    <w:p w14:paraId="47EE633E" w14:textId="77777777" w:rsidR="00602D1D" w:rsidRDefault="00602D1D">
      <w:pPr>
        <w:spacing w:after="200" w:line="276" w:lineRule="auto"/>
        <w:rPr>
          <w:rFonts w:cs="Verdana"/>
          <w:color w:val="27255C"/>
          <w:sz w:val="24"/>
          <w:szCs w:val="36"/>
        </w:rPr>
      </w:pPr>
      <w:r>
        <w:br w:type="page"/>
      </w:r>
    </w:p>
    <w:p w14:paraId="6F4BC2D8" w14:textId="79EE598D" w:rsidR="004B25EE" w:rsidRDefault="00991C23" w:rsidP="00C75EB7">
      <w:pPr>
        <w:pStyle w:val="Heading1"/>
      </w:pPr>
      <w:r w:rsidRPr="00FE63C2">
        <w:lastRenderedPageBreak/>
        <w:t xml:space="preserve">ACADEMIC HONESTY &amp; INTEGRITY </w:t>
      </w:r>
    </w:p>
    <w:p w14:paraId="519C87F8" w14:textId="5F8B933C" w:rsidR="00AD4C01" w:rsidRDefault="00AD4C01" w:rsidP="00AD4C01">
      <w:pPr>
        <w:jc w:val="both"/>
      </w:pPr>
      <w:r>
        <w:rPr>
          <w:color w:val="000000"/>
        </w:rPr>
        <w:t xml:space="preserve">MBSC holds high standards regarding academic integrity, as detailed in the </w:t>
      </w:r>
      <w:r w:rsidR="006629D1">
        <w:rPr>
          <w:color w:val="000000"/>
        </w:rPr>
        <w:t xml:space="preserve">Student Handbook and included policies. This particularly implies that all work </w:t>
      </w:r>
      <w:r>
        <w:rPr>
          <w:color w:val="000000"/>
        </w:rPr>
        <w:t xml:space="preserve">submitted in </w:t>
      </w:r>
      <w:r w:rsidR="006629D1">
        <w:rPr>
          <w:color w:val="000000"/>
        </w:rPr>
        <w:t xml:space="preserve">each </w:t>
      </w:r>
      <w:r>
        <w:rPr>
          <w:color w:val="000000"/>
        </w:rPr>
        <w:t xml:space="preserve">course must be the product of your own original </w:t>
      </w:r>
      <w:proofErr w:type="gramStart"/>
      <w:r>
        <w:rPr>
          <w:color w:val="000000"/>
        </w:rPr>
        <w:t>effort</w:t>
      </w:r>
      <w:r w:rsidR="006629D1">
        <w:rPr>
          <w:color w:val="000000"/>
        </w:rPr>
        <w:t>, unless</w:t>
      </w:r>
      <w:proofErr w:type="gramEnd"/>
      <w:r w:rsidR="006629D1">
        <w:rPr>
          <w:color w:val="000000"/>
        </w:rPr>
        <w:t xml:space="preserve"> exceptions are specifically granted</w:t>
      </w:r>
      <w:r>
        <w:rPr>
          <w:color w:val="000000"/>
        </w:rPr>
        <w:t xml:space="preserve">. </w:t>
      </w:r>
      <w:r w:rsidR="006629D1">
        <w:rPr>
          <w:color w:val="000000"/>
        </w:rPr>
        <w:t xml:space="preserve">By consequence you must provide proper citations when </w:t>
      </w:r>
      <w:r>
        <w:rPr>
          <w:color w:val="000000"/>
        </w:rPr>
        <w:t>you incorporate the works, words, or ideas of other</w:t>
      </w:r>
      <w:r w:rsidR="006629D1">
        <w:rPr>
          <w:color w:val="000000"/>
        </w:rPr>
        <w:t>s</w:t>
      </w:r>
      <w:r>
        <w:rPr>
          <w:color w:val="000000"/>
        </w:rPr>
        <w:t>,</w:t>
      </w:r>
      <w:r w:rsidR="006629D1">
        <w:rPr>
          <w:color w:val="000000"/>
        </w:rPr>
        <w:t xml:space="preserve"> even in case these others are fellow students.</w:t>
      </w:r>
      <w:r>
        <w:rPr>
          <w:color w:val="000000"/>
        </w:rPr>
        <w:t xml:space="preserve"> If you are concerned about plagiarism, have questions about legitimate forms of collaboration, or are unclear about appropriate methods of citation, consult the instructor or the librarian for guidelines. </w:t>
      </w:r>
      <w:r w:rsidR="006629D1">
        <w:rPr>
          <w:color w:val="000000"/>
        </w:rPr>
        <w:t xml:space="preserve">Academic integrity also relates to </w:t>
      </w:r>
      <w:r>
        <w:rPr>
          <w:color w:val="000000"/>
        </w:rPr>
        <w:t xml:space="preserve">attendance </w:t>
      </w:r>
      <w:r w:rsidR="006629D1">
        <w:rPr>
          <w:color w:val="000000"/>
        </w:rPr>
        <w:t>record keeping</w:t>
      </w:r>
      <w:r>
        <w:rPr>
          <w:color w:val="000000"/>
        </w:rPr>
        <w:t xml:space="preserve">. </w:t>
      </w:r>
      <w:r w:rsidR="006629D1">
        <w:rPr>
          <w:color w:val="000000"/>
        </w:rPr>
        <w:t>You are at all times expected to regist</w:t>
      </w:r>
      <w:r w:rsidR="00602D1D">
        <w:rPr>
          <w:color w:val="000000"/>
        </w:rPr>
        <w:t>e</w:t>
      </w:r>
      <w:r w:rsidR="006629D1">
        <w:rPr>
          <w:color w:val="000000"/>
        </w:rPr>
        <w:t xml:space="preserve">r your own attendance, and only your own attendance, and to do so according to actual attendance. </w:t>
      </w:r>
      <w:r>
        <w:rPr>
          <w:color w:val="000000"/>
        </w:rPr>
        <w:t xml:space="preserve">Violations of </w:t>
      </w:r>
      <w:r w:rsidR="00AC7DE6">
        <w:rPr>
          <w:color w:val="000000"/>
        </w:rPr>
        <w:t>a</w:t>
      </w:r>
      <w:r>
        <w:rPr>
          <w:color w:val="000000"/>
        </w:rPr>
        <w:t xml:space="preserve">cademic </w:t>
      </w:r>
      <w:r w:rsidR="00AC7DE6">
        <w:rPr>
          <w:color w:val="000000"/>
        </w:rPr>
        <w:t>i</w:t>
      </w:r>
      <w:r>
        <w:rPr>
          <w:color w:val="000000"/>
        </w:rPr>
        <w:t xml:space="preserve">ntegrity </w:t>
      </w:r>
      <w:r w:rsidR="006629D1">
        <w:rPr>
          <w:color w:val="000000"/>
        </w:rPr>
        <w:t xml:space="preserve">typically </w:t>
      </w:r>
      <w:r>
        <w:rPr>
          <w:color w:val="000000"/>
        </w:rPr>
        <w:t xml:space="preserve">result in sanctions that can range </w:t>
      </w:r>
      <w:proofErr w:type="gramStart"/>
      <w:r>
        <w:rPr>
          <w:color w:val="000000"/>
        </w:rPr>
        <w:t>from disciplinary warning,</w:t>
      </w:r>
      <w:proofErr w:type="gramEnd"/>
      <w:r>
        <w:rPr>
          <w:color w:val="000000"/>
        </w:rPr>
        <w:t xml:space="preserve"> to probation or suspension, to – in the event of severe or repeated violations – dismissal from the College.</w:t>
      </w:r>
    </w:p>
    <w:p w14:paraId="47A63E3E" w14:textId="4D7F09CC" w:rsidR="00AD4C01" w:rsidRDefault="00AD4C01" w:rsidP="00AD4C01"/>
    <w:p w14:paraId="47081742" w14:textId="64DADF85" w:rsidR="00AC7DE6" w:rsidRPr="00FE63C2" w:rsidRDefault="00AC7DE6" w:rsidP="00AC7DE6">
      <w:pPr>
        <w:pStyle w:val="Heading1"/>
        <w:ind w:left="0" w:firstLine="0"/>
      </w:pPr>
      <w:r>
        <w:t>STANDARDS OF BEHAVIOR</w:t>
      </w:r>
    </w:p>
    <w:p w14:paraId="643A56BC" w14:textId="1F4279CB" w:rsidR="00481918" w:rsidRDefault="007F6F45" w:rsidP="00AC7DE6">
      <w:pPr>
        <w:jc w:val="both"/>
      </w:pPr>
      <w:r>
        <w:t>The</w:t>
      </w:r>
      <w:r w:rsidR="00D46911" w:rsidRPr="00D46911">
        <w:t xml:space="preserve"> </w:t>
      </w:r>
      <w:r w:rsidR="00D46911">
        <w:t>campus and</w:t>
      </w:r>
      <w:r w:rsidR="00D46911" w:rsidRPr="00D46911">
        <w:t xml:space="preserve"> classroom </w:t>
      </w:r>
      <w:r w:rsidR="00D46911">
        <w:t>culture</w:t>
      </w:r>
      <w:r>
        <w:t>s promote a safe and effective learning environment, nurturing the entrepreneurial leadership development of each of the members of MBSC’s diverse student population</w:t>
      </w:r>
      <w:r w:rsidR="00481918">
        <w:t>. We val</w:t>
      </w:r>
      <w:r w:rsidR="00602D1D">
        <w:t xml:space="preserve">ue </w:t>
      </w:r>
      <w:r>
        <w:t>honesty, integrity</w:t>
      </w:r>
      <w:r w:rsidR="00602D1D">
        <w:t xml:space="preserve">, </w:t>
      </w:r>
      <w:r w:rsidR="00D46911" w:rsidRPr="00D46911">
        <w:t>mutual respect,</w:t>
      </w:r>
      <w:r w:rsidR="00481918">
        <w:t xml:space="preserve"> diversity,</w:t>
      </w:r>
      <w:r w:rsidR="00D46911" w:rsidRPr="00D46911">
        <w:t xml:space="preserve"> </w:t>
      </w:r>
      <w:r w:rsidR="00481918">
        <w:t>team</w:t>
      </w:r>
      <w:r w:rsidR="00602D1D">
        <w:t>-</w:t>
      </w:r>
      <w:r w:rsidR="00481918">
        <w:t>work</w:t>
      </w:r>
      <w:r>
        <w:t>, and co-creation</w:t>
      </w:r>
      <w:r w:rsidR="00D46911" w:rsidRPr="00D46911">
        <w:t>.</w:t>
      </w:r>
      <w:r w:rsidR="00481918">
        <w:t xml:space="preserve"> We believe that mastering entrepreneurial leadership requires full</w:t>
      </w:r>
      <w:r w:rsidR="00602D1D">
        <w:t>y</w:t>
      </w:r>
      <w:r w:rsidR="00481918">
        <w:t xml:space="preserve"> engaged collaboration between professors and students and among </w:t>
      </w:r>
      <w:proofErr w:type="gramStart"/>
      <w:r w:rsidR="00481918">
        <w:t>students, and</w:t>
      </w:r>
      <w:proofErr w:type="gramEnd"/>
      <w:r w:rsidR="00481918">
        <w:t xml:space="preserve"> set our standards of behavior accordingly. </w:t>
      </w:r>
    </w:p>
    <w:p w14:paraId="4A57ACE8" w14:textId="77777777" w:rsidR="00602D1D" w:rsidRDefault="00602D1D" w:rsidP="00AC7DE6">
      <w:pPr>
        <w:jc w:val="both"/>
      </w:pPr>
    </w:p>
    <w:p w14:paraId="48FC4386" w14:textId="3F5D0DDE" w:rsidR="00481918" w:rsidRDefault="00602D1D" w:rsidP="00AC7DE6">
      <w:pPr>
        <w:jc w:val="both"/>
      </w:pPr>
      <w:r>
        <w:t>An important behavioral standard is therefore</w:t>
      </w:r>
      <w:r w:rsidR="00481918">
        <w:t xml:space="preserve"> that every </w:t>
      </w:r>
      <w:proofErr w:type="gramStart"/>
      <w:r w:rsidR="00481918">
        <w:t>students</w:t>
      </w:r>
      <w:proofErr w:type="gramEnd"/>
      <w:r w:rsidR="00481918">
        <w:t xml:space="preserve"> comes to every class, prepared and in time, unless in exceptional circumstances which are communicated to the professor (and possibly </w:t>
      </w:r>
      <w:r w:rsidR="00D5668A">
        <w:t xml:space="preserve">Program Management) </w:t>
      </w:r>
      <w:r w:rsidR="00481918">
        <w:t>in advance. Moreover, in class every student active</w:t>
      </w:r>
      <w:r w:rsidR="00D5668A">
        <w:t>l</w:t>
      </w:r>
      <w:r w:rsidR="00481918">
        <w:t>y co-creates, contributes, participates, for the full duration of the c</w:t>
      </w:r>
      <w:r w:rsidR="00D5668A">
        <w:t>l</w:t>
      </w:r>
      <w:r w:rsidR="00481918">
        <w:t xml:space="preserve">ass. </w:t>
      </w:r>
      <w:r w:rsidR="00D5668A">
        <w:t xml:space="preserve"> Active participation can for instance take the form of posing questions, answering questions, constructive contributions to the discourse, and engaged listening. </w:t>
      </w:r>
      <w:r w:rsidR="000429E4">
        <w:t xml:space="preserve">Such is not </w:t>
      </w:r>
      <w:proofErr w:type="spellStart"/>
      <w:r w:rsidR="000429E4">
        <w:t>not</w:t>
      </w:r>
      <w:proofErr w:type="spellEnd"/>
      <w:r w:rsidR="000429E4">
        <w:t xml:space="preserve"> possible when a</w:t>
      </w:r>
      <w:r w:rsidR="00481918">
        <w:t xml:space="preserve">rriving late, leaving class and returning, </w:t>
      </w:r>
      <w:r>
        <w:t xml:space="preserve">or </w:t>
      </w:r>
      <w:r w:rsidR="00481918">
        <w:t>leaving early</w:t>
      </w:r>
      <w:r w:rsidR="000429E4">
        <w:t>. Hence these behaviors</w:t>
      </w:r>
      <w:r w:rsidR="00481918">
        <w:t xml:space="preserve"> are in violation of the standards of behavior</w:t>
      </w:r>
      <w:r w:rsidR="000429E4">
        <w:t xml:space="preserve"> and </w:t>
      </w:r>
      <w:r w:rsidR="00D5668A">
        <w:t>the Attendance Policy</w:t>
      </w:r>
      <w:r w:rsidR="000429E4">
        <w:t xml:space="preserve"> (see also below).</w:t>
      </w:r>
      <w:r w:rsidR="00481918">
        <w:t xml:space="preserve"> </w:t>
      </w:r>
    </w:p>
    <w:p w14:paraId="6FE9C4C1" w14:textId="77777777" w:rsidR="00602D1D" w:rsidRDefault="00602D1D" w:rsidP="00AC7DE6">
      <w:pPr>
        <w:jc w:val="both"/>
      </w:pPr>
    </w:p>
    <w:p w14:paraId="38ACA8CA" w14:textId="2224A117" w:rsidR="00AC7DE6" w:rsidRPr="00FE63C2" w:rsidRDefault="00481918" w:rsidP="00AC7DE6">
      <w:pPr>
        <w:jc w:val="both"/>
        <w:rPr>
          <w:rFonts w:cstheme="majorHAnsi"/>
          <w:b/>
          <w:color w:val="000000"/>
          <w:szCs w:val="18"/>
        </w:rPr>
      </w:pPr>
      <w:r>
        <w:t>Electronic devices are only used in direct support of appropriate and active class participation (</w:t>
      </w:r>
      <w:proofErr w:type="gramStart"/>
      <w:r>
        <w:t>e.g.</w:t>
      </w:r>
      <w:proofErr w:type="gramEnd"/>
      <w:r>
        <w:t xml:space="preserve"> taking notes or consulting the case text). All other forms of use of electronic devices are in violation of the standards of behavior. </w:t>
      </w:r>
    </w:p>
    <w:p w14:paraId="5F059E5A" w14:textId="77777777" w:rsidR="00602D1D" w:rsidRDefault="00602D1D" w:rsidP="00AD4C01"/>
    <w:p w14:paraId="1DA7BCF0" w14:textId="762E0869" w:rsidR="00AC7DE6" w:rsidRDefault="00D5668A" w:rsidP="00AD4C01">
      <w:r>
        <w:t xml:space="preserve">Collaboration is an essential entrepreneurial leadership skill. Hence, teamwork is common in most courses. Moreover, we encourage students to interact outside of the classroom and sessions, </w:t>
      </w:r>
      <w:proofErr w:type="gramStart"/>
      <w:r>
        <w:t>e.g.</w:t>
      </w:r>
      <w:proofErr w:type="gramEnd"/>
      <w:r>
        <w:t xml:space="preserve"> to complete assignments. It should be noted however that such collaboration should always be within the guidelines and regulations of academic integrity. It should never lead to plagiarism or be in violation of intellectual property rights. </w:t>
      </w:r>
    </w:p>
    <w:p w14:paraId="4C6EE42A" w14:textId="77777777" w:rsidR="00D5668A" w:rsidRPr="00AD4C01" w:rsidRDefault="00D5668A" w:rsidP="00AD4C01"/>
    <w:p w14:paraId="76B7F449" w14:textId="77777777" w:rsidR="00C1042E" w:rsidRPr="00FE63C2" w:rsidRDefault="00C1042E" w:rsidP="00517E2E">
      <w:pPr>
        <w:pStyle w:val="Heading1"/>
        <w:ind w:left="0" w:firstLine="0"/>
      </w:pPr>
      <w:r>
        <w:t>ATTENDANCE POLICY</w:t>
      </w:r>
    </w:p>
    <w:p w14:paraId="0A238032" w14:textId="1BB8BE56" w:rsidR="00C1042E" w:rsidRPr="00FE63C2" w:rsidRDefault="004375A1" w:rsidP="00C1042E">
      <w:r>
        <w:t>Rules</w:t>
      </w:r>
      <w:r w:rsidR="00C1042E">
        <w:t xml:space="preserve"> for </w:t>
      </w:r>
      <w:r>
        <w:t xml:space="preserve">class </w:t>
      </w:r>
      <w:r w:rsidR="00C1042E">
        <w:t xml:space="preserve">participation, classroom conduct, on time arrival and attendance are detailed in the MBSC Attendance Policy for </w:t>
      </w:r>
      <w:r w:rsidR="000631EF">
        <w:t>s</w:t>
      </w:r>
      <w:r w:rsidR="00FC7C29">
        <w:t>tudents and</w:t>
      </w:r>
      <w:r w:rsidR="00C1042E">
        <w:t xml:space="preserve"> will be enforced as such</w:t>
      </w:r>
      <w:r w:rsidR="00C1042E" w:rsidRPr="00FE63C2">
        <w:t xml:space="preserve">. </w:t>
      </w:r>
      <w:r w:rsidR="007F6F45">
        <w:t xml:space="preserve">In short: </w:t>
      </w:r>
      <w:r w:rsidR="00D5668A">
        <w:t xml:space="preserve">every </w:t>
      </w:r>
      <w:r w:rsidR="007F6F45">
        <w:t>student should arrive on time</w:t>
      </w:r>
      <w:r w:rsidR="00D5668A">
        <w:t xml:space="preserve"> for every class</w:t>
      </w:r>
      <w:r w:rsidR="007F6F45">
        <w:t>, be present, participate actively</w:t>
      </w:r>
      <w:r w:rsidR="00D5668A">
        <w:t xml:space="preserve"> throughout</w:t>
      </w:r>
      <w:r w:rsidR="007F6F45">
        <w:t>, and until class finishes. These behaviors are valued highly and are essential to the effective experiential learning of yourself and your fellow students. Experiential learning is key to developing your entrepreneurial leadership.</w:t>
      </w:r>
    </w:p>
    <w:p w14:paraId="0EF9B264" w14:textId="77777777" w:rsidR="00991C23" w:rsidRPr="00FE63C2" w:rsidRDefault="00991C23" w:rsidP="00712B3E">
      <w:pPr>
        <w:jc w:val="both"/>
        <w:rPr>
          <w:rFonts w:cstheme="majorHAnsi"/>
          <w:b/>
          <w:color w:val="000000"/>
          <w:szCs w:val="18"/>
        </w:rPr>
      </w:pPr>
    </w:p>
    <w:tbl>
      <w:tblPr>
        <w:tblStyle w:val="ListTable3-Accent2"/>
        <w:tblW w:w="10530" w:type="dxa"/>
        <w:tblInd w:w="-995" w:type="dxa"/>
        <w:tblLayout w:type="fixed"/>
        <w:tblLook w:val="00A0" w:firstRow="1" w:lastRow="0" w:firstColumn="1" w:lastColumn="0" w:noHBand="0" w:noVBand="0"/>
      </w:tblPr>
      <w:tblGrid>
        <w:gridCol w:w="1537"/>
        <w:gridCol w:w="1154"/>
        <w:gridCol w:w="2977"/>
        <w:gridCol w:w="4862"/>
      </w:tblGrid>
      <w:tr w:rsidR="00AC7DE6" w:rsidRPr="00FE63C2" w14:paraId="6CF07622" w14:textId="77777777" w:rsidTr="00F236DE">
        <w:trPr>
          <w:cnfStyle w:val="100000000000" w:firstRow="1" w:lastRow="0" w:firstColumn="0" w:lastColumn="0" w:oddVBand="0" w:evenVBand="0" w:oddHBand="0" w:evenHBand="0" w:firstRowFirstColumn="0" w:firstRowLastColumn="0" w:lastRowFirstColumn="0" w:lastRowLastColumn="0"/>
          <w:trHeight w:val="438"/>
        </w:trPr>
        <w:tc>
          <w:tcPr>
            <w:cnfStyle w:val="001000000100" w:firstRow="0" w:lastRow="0" w:firstColumn="1" w:lastColumn="0" w:oddVBand="0" w:evenVBand="0" w:oddHBand="0" w:evenHBand="0" w:firstRowFirstColumn="1" w:firstRowLastColumn="0" w:lastRowFirstColumn="0" w:lastRowLastColumn="0"/>
            <w:tcW w:w="2691" w:type="dxa"/>
            <w:gridSpan w:val="2"/>
          </w:tcPr>
          <w:p w14:paraId="32821095" w14:textId="77777777" w:rsidR="00AC7DE6" w:rsidRPr="00FE63C2" w:rsidRDefault="00AC7DE6" w:rsidP="004B25EE">
            <w:pPr>
              <w:tabs>
                <w:tab w:val="left" w:pos="388"/>
                <w:tab w:val="center" w:pos="4717"/>
              </w:tabs>
              <w:rPr>
                <w:rFonts w:cstheme="majorHAnsi"/>
                <w:sz w:val="18"/>
                <w:szCs w:val="18"/>
              </w:rPr>
            </w:pPr>
          </w:p>
        </w:tc>
        <w:tc>
          <w:tcPr>
            <w:cnfStyle w:val="000010000000" w:firstRow="0" w:lastRow="0" w:firstColumn="0" w:lastColumn="0" w:oddVBand="1" w:evenVBand="0" w:oddHBand="0" w:evenHBand="0" w:firstRowFirstColumn="0" w:firstRowLastColumn="0" w:lastRowFirstColumn="0" w:lastRowLastColumn="0"/>
            <w:tcW w:w="7839" w:type="dxa"/>
            <w:gridSpan w:val="2"/>
          </w:tcPr>
          <w:p w14:paraId="073DE7C0" w14:textId="41498F35" w:rsidR="00AC7DE6" w:rsidRPr="00B716FF" w:rsidRDefault="00AC7DE6" w:rsidP="004B25EE">
            <w:pPr>
              <w:tabs>
                <w:tab w:val="left" w:pos="388"/>
                <w:tab w:val="center" w:pos="4717"/>
              </w:tabs>
              <w:rPr>
                <w:rFonts w:cstheme="majorHAnsi"/>
                <w:bCs w:val="0"/>
                <w:sz w:val="18"/>
                <w:szCs w:val="18"/>
              </w:rPr>
            </w:pPr>
            <w:r w:rsidRPr="00FE63C2">
              <w:rPr>
                <w:rFonts w:cstheme="majorHAnsi"/>
                <w:b w:val="0"/>
                <w:sz w:val="18"/>
                <w:szCs w:val="18"/>
              </w:rPr>
              <w:tab/>
            </w:r>
            <w:r w:rsidR="00B716FF" w:rsidRPr="00B716FF">
              <w:rPr>
                <w:rFonts w:cstheme="majorHAnsi"/>
                <w:bCs w:val="0"/>
                <w:sz w:val="18"/>
                <w:szCs w:val="18"/>
              </w:rPr>
              <w:t>COURSE SCHEDULE</w:t>
            </w:r>
            <w:r w:rsidRPr="00B716FF">
              <w:rPr>
                <w:rFonts w:cstheme="majorHAnsi"/>
                <w:bCs w:val="0"/>
                <w:sz w:val="18"/>
                <w:szCs w:val="18"/>
                <w:shd w:val="clear" w:color="auto" w:fill="E20918"/>
              </w:rPr>
              <w:tab/>
            </w:r>
          </w:p>
        </w:tc>
      </w:tr>
      <w:tr w:rsidR="00AC7DE6" w:rsidRPr="00FE63C2" w14:paraId="35B41D8B" w14:textId="77777777" w:rsidTr="0007261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74E08F73" w14:textId="77777777" w:rsidR="00AC7DE6" w:rsidRPr="00AC7DE6" w:rsidRDefault="00AC7DE6" w:rsidP="00AC7DE6">
            <w:pPr>
              <w:tabs>
                <w:tab w:val="left" w:pos="90"/>
              </w:tabs>
              <w:ind w:right="208"/>
              <w:jc w:val="center"/>
              <w:rPr>
                <w:rFonts w:cstheme="majorHAnsi"/>
                <w:sz w:val="18"/>
                <w:szCs w:val="18"/>
              </w:rPr>
            </w:pPr>
            <w:r w:rsidRPr="00AC7DE6">
              <w:rPr>
                <w:rFonts w:cstheme="majorHAnsi"/>
                <w:sz w:val="18"/>
                <w:szCs w:val="18"/>
              </w:rPr>
              <w:t>Session</w:t>
            </w:r>
            <w:r>
              <w:rPr>
                <w:rFonts w:cstheme="majorHAnsi"/>
                <w:sz w:val="18"/>
                <w:szCs w:val="18"/>
              </w:rPr>
              <w:t>#</w:t>
            </w:r>
          </w:p>
          <w:p w14:paraId="4A378B90" w14:textId="10832F88" w:rsidR="00AC7DE6" w:rsidRPr="00FE63C2" w:rsidRDefault="00AC7DE6" w:rsidP="00AC7DE6">
            <w:pPr>
              <w:tabs>
                <w:tab w:val="left" w:pos="90"/>
              </w:tabs>
              <w:ind w:right="208"/>
              <w:jc w:val="center"/>
              <w:rPr>
                <w:rFonts w:cstheme="majorHAnsi"/>
                <w:sz w:val="18"/>
                <w:szCs w:val="18"/>
              </w:rPr>
            </w:pPr>
            <w:r>
              <w:rPr>
                <w:rFonts w:cstheme="majorHAnsi"/>
                <w:sz w:val="18"/>
                <w:szCs w:val="18"/>
              </w:rPr>
              <w:t>(</w:t>
            </w:r>
            <w:r w:rsidRPr="00AC7DE6">
              <w:rPr>
                <w:rFonts w:cstheme="majorHAnsi"/>
                <w:sz w:val="18"/>
                <w:szCs w:val="18"/>
              </w:rPr>
              <w:t>9</w:t>
            </w:r>
            <w:r w:rsidR="00B716FF">
              <w:rPr>
                <w:rFonts w:cstheme="majorHAnsi"/>
                <w:sz w:val="18"/>
                <w:szCs w:val="18"/>
              </w:rPr>
              <w:t>0</w:t>
            </w:r>
            <w:r>
              <w:rPr>
                <w:rFonts w:cstheme="majorHAnsi"/>
                <w:sz w:val="18"/>
                <w:szCs w:val="18"/>
              </w:rPr>
              <w:t xml:space="preserve"> </w:t>
            </w:r>
            <w:r w:rsidRPr="00AC7DE6">
              <w:rPr>
                <w:rFonts w:cstheme="majorHAnsi"/>
                <w:sz w:val="18"/>
                <w:szCs w:val="18"/>
              </w:rPr>
              <w:t>min</w:t>
            </w:r>
            <w:r>
              <w:rPr>
                <w:rFonts w:cstheme="majorHAnsi"/>
                <w:sz w:val="18"/>
                <w:szCs w:val="18"/>
              </w:rPr>
              <w:t>s</w:t>
            </w:r>
            <w:r w:rsidR="006D502A">
              <w:rPr>
                <w:rFonts w:cstheme="majorHAnsi"/>
                <w:sz w:val="18"/>
                <w:szCs w:val="18"/>
              </w:rPr>
              <w:t xml:space="preserve"> each</w:t>
            </w:r>
            <w:r>
              <w:rPr>
                <w:rFonts w:cstheme="majorHAnsi"/>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1154" w:type="dxa"/>
            <w:vAlign w:val="center"/>
          </w:tcPr>
          <w:p w14:paraId="3594EC5B" w14:textId="23706491" w:rsidR="00AC7DE6" w:rsidRPr="00AC7DE6" w:rsidRDefault="00AC7DE6" w:rsidP="00AC7DE6">
            <w:pPr>
              <w:jc w:val="center"/>
              <w:rPr>
                <w:rFonts w:cstheme="majorHAnsi"/>
                <w:sz w:val="18"/>
                <w:szCs w:val="18"/>
              </w:rPr>
            </w:pPr>
            <w:r w:rsidRPr="00AC7DE6">
              <w:rPr>
                <w:rFonts w:cstheme="majorHAnsi"/>
                <w:b/>
                <w:bCs/>
                <w:sz w:val="18"/>
                <w:szCs w:val="18"/>
              </w:rPr>
              <w:t>Date &amp; Time</w:t>
            </w:r>
            <w:r>
              <w:rPr>
                <w:rFonts w:cstheme="majorHAnsi"/>
                <w:sz w:val="18"/>
                <w:szCs w:val="18"/>
              </w:rPr>
              <w:t xml:space="preserve"> </w:t>
            </w:r>
          </w:p>
        </w:tc>
        <w:tc>
          <w:tcPr>
            <w:tcW w:w="2977" w:type="dxa"/>
            <w:vAlign w:val="center"/>
          </w:tcPr>
          <w:p w14:paraId="2D3C4111" w14:textId="77777777" w:rsidR="00AC7DE6" w:rsidRPr="00FE63C2" w:rsidRDefault="00AC7DE6" w:rsidP="00AC7DE6">
            <w:pPr>
              <w:jc w:val="center"/>
              <w:cnfStyle w:val="000000100000" w:firstRow="0" w:lastRow="0" w:firstColumn="0" w:lastColumn="0" w:oddVBand="0" w:evenVBand="0" w:oddHBand="1" w:evenHBand="0" w:firstRowFirstColumn="0" w:firstRowLastColumn="0" w:lastRowFirstColumn="0" w:lastRowLastColumn="0"/>
              <w:rPr>
                <w:rFonts w:cstheme="majorHAnsi"/>
                <w:b/>
                <w:bCs/>
                <w:sz w:val="18"/>
                <w:szCs w:val="18"/>
              </w:rPr>
            </w:pPr>
            <w:r w:rsidRPr="00FE63C2">
              <w:rPr>
                <w:rFonts w:cstheme="majorHAnsi"/>
                <w:b/>
                <w:bCs/>
                <w:sz w:val="18"/>
                <w:szCs w:val="18"/>
              </w:rPr>
              <w:t>Topics</w:t>
            </w:r>
          </w:p>
        </w:tc>
        <w:tc>
          <w:tcPr>
            <w:cnfStyle w:val="000010000000" w:firstRow="0" w:lastRow="0" w:firstColumn="0" w:lastColumn="0" w:oddVBand="1" w:evenVBand="0" w:oddHBand="0" w:evenHBand="0" w:firstRowFirstColumn="0" w:firstRowLastColumn="0" w:lastRowFirstColumn="0" w:lastRowLastColumn="0"/>
            <w:tcW w:w="4862" w:type="dxa"/>
            <w:vAlign w:val="center"/>
          </w:tcPr>
          <w:p w14:paraId="7B98F320" w14:textId="2C0E5148" w:rsidR="00AC7DE6" w:rsidRPr="00FE63C2" w:rsidRDefault="00AC7DE6" w:rsidP="00AC7DE6">
            <w:pPr>
              <w:jc w:val="center"/>
              <w:rPr>
                <w:rFonts w:cstheme="majorHAnsi"/>
                <w:b/>
                <w:bCs/>
                <w:sz w:val="18"/>
                <w:szCs w:val="18"/>
              </w:rPr>
            </w:pPr>
            <w:r w:rsidRPr="00FE63C2">
              <w:rPr>
                <w:rFonts w:cstheme="majorHAnsi"/>
                <w:b/>
                <w:bCs/>
                <w:sz w:val="18"/>
                <w:szCs w:val="18"/>
              </w:rPr>
              <w:t>Class Preparation &amp; A</w:t>
            </w:r>
            <w:r w:rsidR="00B716FF">
              <w:rPr>
                <w:rFonts w:cstheme="majorHAnsi"/>
                <w:b/>
                <w:bCs/>
                <w:sz w:val="18"/>
                <w:szCs w:val="18"/>
              </w:rPr>
              <w:t>ctivities</w:t>
            </w:r>
          </w:p>
        </w:tc>
      </w:tr>
      <w:tr w:rsidR="00AC7DE6" w:rsidRPr="00FE63C2" w14:paraId="4ADBE7F3" w14:textId="77777777" w:rsidTr="00072615">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105FF49E" w14:textId="32093A96" w:rsidR="00AC7DE6" w:rsidRDefault="00AC7DE6" w:rsidP="00AC7DE6">
            <w:pPr>
              <w:jc w:val="center"/>
              <w:rPr>
                <w:rFonts w:cstheme="majorHAnsi"/>
                <w:sz w:val="18"/>
                <w:szCs w:val="18"/>
              </w:rPr>
            </w:pPr>
            <w:r>
              <w:rPr>
                <w:rFonts w:cstheme="majorHAnsi"/>
                <w:b w:val="0"/>
                <w:sz w:val="18"/>
                <w:szCs w:val="18"/>
              </w:rPr>
              <w:t>1</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59DE2E58" w14:textId="7784C796" w:rsidR="00516D57" w:rsidRPr="008D63F1" w:rsidRDefault="007F13DF" w:rsidP="00AC7DE6">
            <w:pPr>
              <w:jc w:val="center"/>
              <w:rPr>
                <w:rFonts w:cstheme="majorHAnsi"/>
                <w:bCs/>
                <w:sz w:val="18"/>
                <w:szCs w:val="18"/>
              </w:rPr>
            </w:pPr>
            <w:r>
              <w:rPr>
                <w:rFonts w:cstheme="majorHAnsi"/>
                <w:bCs/>
                <w:sz w:val="18"/>
                <w:szCs w:val="18"/>
              </w:rPr>
              <w:t>10 Jun</w:t>
            </w:r>
          </w:p>
        </w:tc>
        <w:tc>
          <w:tcPr>
            <w:tcW w:w="2977" w:type="dxa"/>
          </w:tcPr>
          <w:p w14:paraId="55292EB8" w14:textId="5592D572" w:rsidR="00571924" w:rsidRDefault="009519A2" w:rsidP="00AA0245">
            <w:pPr>
              <w:cnfStyle w:val="000000000000" w:firstRow="0" w:lastRow="0" w:firstColumn="0" w:lastColumn="0" w:oddVBand="0" w:evenVBand="0" w:oddHBand="0" w:evenHBand="0" w:firstRowFirstColumn="0" w:firstRowLastColumn="0" w:lastRowFirstColumn="0" w:lastRowLastColumn="0"/>
              <w:rPr>
                <w:rFonts w:cs="Times New Roman"/>
              </w:rPr>
            </w:pPr>
            <w:r w:rsidRPr="009519A2">
              <w:rPr>
                <w:rFonts w:cs="Times New Roman"/>
              </w:rPr>
              <w:t>Introduction, expectations, assessments</w:t>
            </w:r>
          </w:p>
          <w:p w14:paraId="3BA4BF6F" w14:textId="5F803975" w:rsidR="00AA0245" w:rsidRPr="00B30D09" w:rsidRDefault="00AA0245" w:rsidP="00AA0245">
            <w:pPr>
              <w:cnfStyle w:val="000000000000" w:firstRow="0" w:lastRow="0" w:firstColumn="0" w:lastColumn="0" w:oddVBand="0" w:evenVBand="0" w:oddHBand="0"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862" w:type="dxa"/>
          </w:tcPr>
          <w:p w14:paraId="3A50DA85" w14:textId="1F842E90" w:rsidR="00722DDD" w:rsidRPr="00072615" w:rsidRDefault="00AA0245" w:rsidP="00466066">
            <w:pPr>
              <w:rPr>
                <w:rFonts w:cs="Times New Roman"/>
                <w:color w:val="C00000"/>
              </w:rPr>
            </w:pPr>
            <w:r>
              <w:rPr>
                <w:rFonts w:cs="Times New Roman"/>
                <w:color w:val="C00000"/>
              </w:rPr>
              <w:t>Course syllabus</w:t>
            </w:r>
          </w:p>
        </w:tc>
      </w:tr>
      <w:tr w:rsidR="00466066" w:rsidRPr="00466066" w14:paraId="29CDD744" w14:textId="77777777" w:rsidTr="009309F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36EC3A4F" w14:textId="4DB1EC25" w:rsidR="00466066" w:rsidRPr="00466066" w:rsidRDefault="00466066" w:rsidP="00466066">
            <w:pPr>
              <w:jc w:val="center"/>
              <w:rPr>
                <w:rFonts w:cstheme="majorHAnsi"/>
                <w:b w:val="0"/>
                <w:bCs w:val="0"/>
                <w:sz w:val="18"/>
                <w:szCs w:val="18"/>
              </w:rPr>
            </w:pPr>
            <w:r w:rsidRPr="00466066">
              <w:rPr>
                <w:rFonts w:cstheme="majorHAns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1F85B2F5" w14:textId="12E2AE48" w:rsidR="00466066" w:rsidRPr="00466066" w:rsidRDefault="007F13DF" w:rsidP="00466066">
            <w:pPr>
              <w:jc w:val="center"/>
              <w:rPr>
                <w:rFonts w:cstheme="majorHAnsi"/>
                <w:sz w:val="18"/>
                <w:szCs w:val="18"/>
              </w:rPr>
            </w:pPr>
            <w:r w:rsidRPr="007F13DF">
              <w:rPr>
                <w:rFonts w:cstheme="majorHAnsi"/>
                <w:bCs/>
                <w:sz w:val="18"/>
                <w:szCs w:val="18"/>
              </w:rPr>
              <w:t>10 Jun</w:t>
            </w:r>
          </w:p>
        </w:tc>
        <w:tc>
          <w:tcPr>
            <w:tcW w:w="2977" w:type="dxa"/>
          </w:tcPr>
          <w:p w14:paraId="143A23F8" w14:textId="281380A7" w:rsidR="00466066" w:rsidRPr="00466066" w:rsidRDefault="00466066" w:rsidP="00466066">
            <w:pPr>
              <w:cnfStyle w:val="000000100000" w:firstRow="0" w:lastRow="0" w:firstColumn="0" w:lastColumn="0" w:oddVBand="0" w:evenVBand="0" w:oddHBand="1" w:evenHBand="0" w:firstRowFirstColumn="0" w:firstRowLastColumn="0" w:lastRowFirstColumn="0" w:lastRowLastColumn="0"/>
              <w:rPr>
                <w:rFonts w:cs="Times New Roman"/>
              </w:rPr>
            </w:pPr>
            <w:r w:rsidRPr="00466066">
              <w:rPr>
                <w:rFonts w:cs="Times New Roman"/>
              </w:rPr>
              <w:t>Lecture:</w:t>
            </w:r>
            <w:r w:rsidR="00AA0245">
              <w:rPr>
                <w:rFonts w:cs="Times New Roman"/>
              </w:rPr>
              <w:t xml:space="preserve"> </w:t>
            </w:r>
            <w:r w:rsidRPr="00466066">
              <w:rPr>
                <w:rFonts w:cs="Times New Roman"/>
              </w:rPr>
              <w:t xml:space="preserve">History of Innovation, </w:t>
            </w:r>
            <w:r w:rsidR="00AA0245">
              <w:rPr>
                <w:rFonts w:cs="Times New Roman"/>
              </w:rPr>
              <w:t xml:space="preserve">Core frameworks on innovation, </w:t>
            </w:r>
            <w:r w:rsidRPr="00466066">
              <w:rPr>
                <w:rFonts w:cs="Times New Roman"/>
              </w:rPr>
              <w:t>role in business and society</w:t>
            </w:r>
          </w:p>
          <w:p w14:paraId="1582AE1F" w14:textId="77777777" w:rsidR="00466066" w:rsidRPr="00466066" w:rsidRDefault="00466066" w:rsidP="00466066">
            <w:pP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862" w:type="dxa"/>
          </w:tcPr>
          <w:p w14:paraId="74CDB5FB" w14:textId="2CC3D0C3" w:rsidR="00466066" w:rsidRDefault="008C3E97" w:rsidP="00466066">
            <w:r>
              <w:t xml:space="preserve">BB </w:t>
            </w:r>
            <w:r w:rsidR="007654C1">
              <w:t xml:space="preserve">Read - </w:t>
            </w:r>
            <w:r w:rsidR="00466066">
              <w:t>"It Will Need to Be the Most Amazing Thing Humankind Has Ever Done"</w:t>
            </w:r>
          </w:p>
          <w:p w14:paraId="12CB5001" w14:textId="77777777" w:rsidR="00466066" w:rsidRDefault="00466066" w:rsidP="00466066">
            <w:r>
              <w:t>Bill Gates, Adi Ignatius</w:t>
            </w:r>
          </w:p>
          <w:p w14:paraId="193538B9" w14:textId="77777777" w:rsidR="00466066" w:rsidRPr="00466066" w:rsidRDefault="00466066" w:rsidP="00466066">
            <w:pPr>
              <w:rPr>
                <w:rFonts w:cstheme="majorHAnsi"/>
                <w:sz w:val="18"/>
                <w:szCs w:val="18"/>
              </w:rPr>
            </w:pPr>
          </w:p>
        </w:tc>
      </w:tr>
      <w:tr w:rsidR="00AC7DE6" w:rsidRPr="00FE63C2" w14:paraId="0DEAF26F" w14:textId="77777777" w:rsidTr="00AA0245">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1D1CCBAB" w14:textId="21A8D5D4" w:rsidR="00AC7DE6" w:rsidRDefault="0049274C" w:rsidP="00AC7DE6">
            <w:pPr>
              <w:jc w:val="center"/>
              <w:rPr>
                <w:rFonts w:cstheme="majorHAnsi"/>
                <w:sz w:val="18"/>
                <w:szCs w:val="18"/>
              </w:rPr>
            </w:pPr>
            <w:bookmarkStart w:id="3" w:name="_Hlk74994180"/>
            <w:r>
              <w:rPr>
                <w:rFonts w:cstheme="majorHAnsi"/>
                <w:b w:val="0"/>
                <w:sz w:val="18"/>
                <w:szCs w:val="18"/>
              </w:rPr>
              <w:t>3</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715E21A0" w14:textId="45C9C4EB" w:rsidR="00AC7DE6" w:rsidRPr="008D63F1" w:rsidRDefault="007F13DF" w:rsidP="00516D57">
            <w:pPr>
              <w:jc w:val="center"/>
              <w:rPr>
                <w:rFonts w:cstheme="majorHAnsi"/>
                <w:bCs/>
                <w:sz w:val="18"/>
                <w:szCs w:val="18"/>
              </w:rPr>
            </w:pPr>
            <w:r w:rsidRPr="007F13DF">
              <w:rPr>
                <w:rFonts w:cstheme="majorHAnsi"/>
                <w:bCs/>
                <w:sz w:val="18"/>
                <w:szCs w:val="18"/>
              </w:rPr>
              <w:t>10 Jun</w:t>
            </w:r>
          </w:p>
        </w:tc>
        <w:tc>
          <w:tcPr>
            <w:tcW w:w="2977" w:type="dxa"/>
          </w:tcPr>
          <w:p w14:paraId="41702963" w14:textId="0246AF11" w:rsidR="001B433E" w:rsidRPr="007C78AC" w:rsidRDefault="005C089E" w:rsidP="001B433E">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Lecture: </w:t>
            </w:r>
            <w:r w:rsidR="001B433E" w:rsidRPr="007C78AC">
              <w:rPr>
                <w:rFonts w:cs="Times New Roman"/>
              </w:rPr>
              <w:t>Impact of innovation</w:t>
            </w:r>
            <w:r w:rsidR="007B7E18">
              <w:rPr>
                <w:rFonts w:cs="Times New Roman"/>
              </w:rPr>
              <w:t xml:space="preserve">, </w:t>
            </w:r>
            <w:r w:rsidR="001B433E" w:rsidRPr="007C78AC">
              <w:rPr>
                <w:rFonts w:cs="Times New Roman"/>
              </w:rPr>
              <w:t xml:space="preserve">Financial versus </w:t>
            </w:r>
            <w:proofErr w:type="gramStart"/>
            <w:r w:rsidR="001B433E" w:rsidRPr="007C78AC">
              <w:rPr>
                <w:rFonts w:cs="Times New Roman"/>
              </w:rPr>
              <w:t>social;</w:t>
            </w:r>
            <w:proofErr w:type="gramEnd"/>
          </w:p>
          <w:p w14:paraId="433CFAD9" w14:textId="0655457C" w:rsidR="005838EF" w:rsidRPr="00FE47DB" w:rsidRDefault="00B1231D" w:rsidP="00B1231D">
            <w:pPr>
              <w:cnfStyle w:val="000000000000" w:firstRow="0" w:lastRow="0" w:firstColumn="0" w:lastColumn="0" w:oddVBand="0" w:evenVBand="0" w:oddHBand="0" w:evenHBand="0" w:firstRowFirstColumn="0" w:firstRowLastColumn="0" w:lastRowFirstColumn="0" w:lastRowLastColumn="0"/>
              <w:rPr>
                <w:rFonts w:cstheme="majorHAnsi"/>
                <w:bCs/>
                <w:sz w:val="18"/>
                <w:szCs w:val="18"/>
              </w:rPr>
            </w:pPr>
            <w:r>
              <w:rPr>
                <w:rFonts w:cs="Times New Roman"/>
              </w:rPr>
              <w:t>T</w:t>
            </w:r>
            <w:r w:rsidR="001B433E" w:rsidRPr="007C78AC">
              <w:rPr>
                <w:rFonts w:cs="Times New Roman"/>
              </w:rPr>
              <w:t>riple bottom line;</w:t>
            </w:r>
            <w:r w:rsidRPr="00B1231D">
              <w:rPr>
                <w:rFonts w:cs="Times New Roman"/>
              </w:rPr>
              <w:t xml:space="preserve"> Sustainable Development Goals,</w:t>
            </w:r>
            <w:r>
              <w:rPr>
                <w:rFonts w:cs="Times New Roman"/>
              </w:rPr>
              <w:t xml:space="preserve"> S</w:t>
            </w:r>
            <w:r w:rsidR="001B433E" w:rsidRPr="007C78AC">
              <w:rPr>
                <w:rFonts w:cs="Times New Roman"/>
              </w:rPr>
              <w:t>ocial impact assessment</w:t>
            </w:r>
          </w:p>
        </w:tc>
        <w:tc>
          <w:tcPr>
            <w:cnfStyle w:val="000010000000" w:firstRow="0" w:lastRow="0" w:firstColumn="0" w:lastColumn="0" w:oddVBand="1" w:evenVBand="0" w:oddHBand="0" w:evenHBand="0" w:firstRowFirstColumn="0" w:firstRowLastColumn="0" w:lastRowFirstColumn="0" w:lastRowLastColumn="0"/>
            <w:tcW w:w="4862" w:type="dxa"/>
          </w:tcPr>
          <w:p w14:paraId="0E1F485E" w14:textId="290954D4" w:rsidR="00176F4E" w:rsidRDefault="008C3E97" w:rsidP="001B433E">
            <w:r>
              <w:t xml:space="preserve">BB </w:t>
            </w:r>
            <w:r w:rsidR="007654C1" w:rsidRPr="007654C1">
              <w:t>Read -</w:t>
            </w:r>
            <w:r w:rsidR="00B716FF" w:rsidRPr="00947FE4">
              <w:t xml:space="preserve">: </w:t>
            </w:r>
            <w:r w:rsidR="00CD2ECB" w:rsidRPr="00947FE4">
              <w:t>“How companies can balance social impact and financial goals.” </w:t>
            </w:r>
            <w:r w:rsidR="009B000E">
              <w:t xml:space="preserve">By </w:t>
            </w:r>
            <w:proofErr w:type="spellStart"/>
            <w:r w:rsidR="00CD2ECB" w:rsidRPr="00947FE4">
              <w:t>Besharov</w:t>
            </w:r>
            <w:proofErr w:type="spellEnd"/>
            <w:r w:rsidR="00CD2ECB" w:rsidRPr="00947FE4">
              <w:t xml:space="preserve"> et al, 2019.</w:t>
            </w:r>
          </w:p>
          <w:p w14:paraId="2FCAEFBB" w14:textId="77777777" w:rsidR="00571924" w:rsidRPr="00947FE4" w:rsidRDefault="00571924" w:rsidP="001B433E"/>
          <w:p w14:paraId="276B0FAF" w14:textId="325CD3BC" w:rsidR="00DD7997" w:rsidRPr="00414D8E" w:rsidRDefault="00DD7997" w:rsidP="00DD7997">
            <w:pPr>
              <w:rPr>
                <w:color w:val="C00000"/>
              </w:rPr>
            </w:pPr>
            <w:r w:rsidRPr="00414D8E">
              <w:rPr>
                <w:color w:val="C00000"/>
              </w:rPr>
              <w:t xml:space="preserve">Watch: Our Responsibility by H&amp;M (3m) </w:t>
            </w:r>
            <w:hyperlink r:id="rId11" w:history="1">
              <w:r w:rsidRPr="00414D8E">
                <w:rPr>
                  <w:rStyle w:val="Hyperlink"/>
                  <w:color w:val="C00000"/>
                </w:rPr>
                <w:t>https://www.youtube.com/watch?v=Qd1f2uIzz4c</w:t>
              </w:r>
            </w:hyperlink>
            <w:r w:rsidRPr="00414D8E">
              <w:rPr>
                <w:color w:val="C00000"/>
              </w:rPr>
              <w:t xml:space="preserve"> </w:t>
            </w:r>
          </w:p>
          <w:p w14:paraId="15703D43" w14:textId="79AEEDB5" w:rsidR="00AC7DE6" w:rsidRPr="00B41EF2" w:rsidRDefault="00AC7DE6" w:rsidP="007654C1"/>
        </w:tc>
      </w:tr>
      <w:bookmarkEnd w:id="3"/>
      <w:tr w:rsidR="005F382E" w:rsidRPr="00FE63C2" w14:paraId="437ED7A4" w14:textId="77777777" w:rsidTr="00E90F5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26E19939" w14:textId="2BD9B6C7" w:rsidR="005F382E" w:rsidRDefault="005F382E" w:rsidP="00E90F58">
            <w:pPr>
              <w:jc w:val="center"/>
              <w:rPr>
                <w:rFonts w:cstheme="majorHAnsi"/>
                <w:b w:val="0"/>
                <w:sz w:val="18"/>
                <w:szCs w:val="18"/>
              </w:rPr>
            </w:pPr>
            <w:r>
              <w:rPr>
                <w:rFonts w:cstheme="majorHAnsi"/>
                <w:b w:val="0"/>
                <w:sz w:val="18"/>
                <w:szCs w:val="18"/>
              </w:rPr>
              <w:t>4</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37BFF49A" w14:textId="032BBE99" w:rsidR="005F382E" w:rsidRPr="008D63F1" w:rsidRDefault="005F382E" w:rsidP="00E90F58">
            <w:pPr>
              <w:jc w:val="center"/>
              <w:rPr>
                <w:rFonts w:cstheme="majorHAnsi"/>
                <w:bCs/>
                <w:sz w:val="18"/>
                <w:szCs w:val="18"/>
              </w:rPr>
            </w:pPr>
            <w:r w:rsidRPr="007F13DF">
              <w:rPr>
                <w:rFonts w:cstheme="majorHAnsi"/>
                <w:bCs/>
                <w:sz w:val="18"/>
                <w:szCs w:val="18"/>
              </w:rPr>
              <w:t>1</w:t>
            </w:r>
            <w:r>
              <w:rPr>
                <w:rFonts w:cstheme="majorHAnsi"/>
                <w:bCs/>
                <w:sz w:val="18"/>
                <w:szCs w:val="18"/>
              </w:rPr>
              <w:t>0</w:t>
            </w:r>
            <w:r w:rsidRPr="007F13DF">
              <w:rPr>
                <w:rFonts w:cstheme="majorHAnsi"/>
                <w:bCs/>
                <w:sz w:val="18"/>
                <w:szCs w:val="18"/>
              </w:rPr>
              <w:t xml:space="preserve"> Jun</w:t>
            </w:r>
          </w:p>
        </w:tc>
        <w:tc>
          <w:tcPr>
            <w:tcW w:w="2977" w:type="dxa"/>
          </w:tcPr>
          <w:p w14:paraId="5A178A11" w14:textId="33E84BD1" w:rsidR="005F382E" w:rsidRPr="00E47F6E" w:rsidRDefault="005F382E" w:rsidP="00E90F58">
            <w:pPr>
              <w:cnfStyle w:val="000000100000" w:firstRow="0" w:lastRow="0" w:firstColumn="0" w:lastColumn="0" w:oddVBand="0" w:evenVBand="0" w:oddHBand="1" w:evenHBand="0" w:firstRowFirstColumn="0" w:firstRowLastColumn="0" w:lastRowFirstColumn="0" w:lastRowLastColumn="0"/>
              <w:rPr>
                <w:rFonts w:cs="Times New Roman"/>
                <w:b/>
                <w:bCs/>
              </w:rPr>
            </w:pPr>
            <w:r w:rsidRPr="00E47F6E">
              <w:rPr>
                <w:rFonts w:cs="Times New Roman"/>
                <w:b/>
                <w:bCs/>
                <w:color w:val="7030A0"/>
              </w:rPr>
              <w:t>Guest Speaker</w:t>
            </w:r>
            <w:r>
              <w:rPr>
                <w:rFonts w:cs="Times New Roman"/>
                <w:b/>
                <w:bCs/>
                <w:color w:val="7030A0"/>
              </w:rPr>
              <w:t>s</w:t>
            </w:r>
            <w:r w:rsidRPr="00E47F6E">
              <w:rPr>
                <w:rFonts w:cs="Times New Roman"/>
                <w:b/>
                <w:bCs/>
                <w:color w:val="7030A0"/>
              </w:rPr>
              <w:t>: MBSC Alumn</w:t>
            </w:r>
            <w:r>
              <w:rPr>
                <w:rFonts w:cs="Times New Roman"/>
                <w:b/>
                <w:bCs/>
                <w:color w:val="7030A0"/>
              </w:rPr>
              <w:t>i</w:t>
            </w:r>
            <w:r w:rsidR="006C68E6">
              <w:rPr>
                <w:rFonts w:cs="Times New Roman"/>
                <w:b/>
                <w:bCs/>
                <w:color w:val="7030A0"/>
              </w:rPr>
              <w:t xml:space="preserve"> (3pm)</w:t>
            </w:r>
          </w:p>
        </w:tc>
        <w:tc>
          <w:tcPr>
            <w:cnfStyle w:val="000010000000" w:firstRow="0" w:lastRow="0" w:firstColumn="0" w:lastColumn="0" w:oddVBand="1" w:evenVBand="0" w:oddHBand="0" w:evenHBand="0" w:firstRowFirstColumn="0" w:firstRowLastColumn="0" w:lastRowFirstColumn="0" w:lastRowLastColumn="0"/>
            <w:tcW w:w="4862" w:type="dxa"/>
          </w:tcPr>
          <w:p w14:paraId="54188B03" w14:textId="0C3DD010" w:rsidR="005F382E" w:rsidRDefault="005F382E" w:rsidP="00E90F58">
            <w:pPr>
              <w:rPr>
                <w:rFonts w:cstheme="majorHAnsi"/>
              </w:rPr>
            </w:pPr>
            <w:r>
              <w:rPr>
                <w:rFonts w:cstheme="majorHAnsi"/>
              </w:rPr>
              <w:t xml:space="preserve">- HRH </w:t>
            </w:r>
            <w:proofErr w:type="spellStart"/>
            <w:r>
              <w:rPr>
                <w:rFonts w:cstheme="majorHAnsi"/>
              </w:rPr>
              <w:t>Shoug</w:t>
            </w:r>
            <w:proofErr w:type="spellEnd"/>
            <w:r>
              <w:rPr>
                <w:rFonts w:cstheme="majorHAnsi"/>
              </w:rPr>
              <w:t xml:space="preserve"> Al-Saud</w:t>
            </w:r>
            <w:r w:rsidR="004E0ED4">
              <w:rPr>
                <w:rFonts w:cstheme="majorHAnsi"/>
              </w:rPr>
              <w:t xml:space="preserve"> </w:t>
            </w:r>
            <w:r w:rsidR="000F45D3">
              <w:rPr>
                <w:rFonts w:cstheme="majorHAnsi"/>
              </w:rPr>
              <w:t>will talk about preserving the Coral Reefs</w:t>
            </w:r>
          </w:p>
          <w:p w14:paraId="3092C270" w14:textId="093A09F3" w:rsidR="00740A16" w:rsidRDefault="00740A16" w:rsidP="00E90F58">
            <w:pPr>
              <w:rPr>
                <w:rFonts w:cstheme="majorHAnsi"/>
              </w:rPr>
            </w:pPr>
          </w:p>
          <w:p w14:paraId="5DF17DF1" w14:textId="77777777" w:rsidR="00740A16" w:rsidRPr="00740A16" w:rsidRDefault="00740A16" w:rsidP="00740A16">
            <w:pPr>
              <w:rPr>
                <w:color w:val="C00000"/>
              </w:rPr>
            </w:pPr>
            <w:r w:rsidRPr="00740A16">
              <w:rPr>
                <w:color w:val="C00000"/>
              </w:rPr>
              <w:t>Activity: Search for images of landfills in KSA. What are effects of innovation on landfills?</w:t>
            </w:r>
          </w:p>
          <w:p w14:paraId="4C99CDF4" w14:textId="77777777" w:rsidR="005F382E" w:rsidRPr="005A1066" w:rsidRDefault="005F382E" w:rsidP="00E90F58">
            <w:pPr>
              <w:rPr>
                <w:rFonts w:cstheme="majorHAnsi"/>
              </w:rPr>
            </w:pPr>
          </w:p>
        </w:tc>
      </w:tr>
      <w:tr w:rsidR="008502F5" w:rsidRPr="00FE63C2" w14:paraId="5DFB3C85" w14:textId="77777777" w:rsidTr="00072615">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3DEFE5D2" w14:textId="41E411F9" w:rsidR="008502F5" w:rsidRDefault="005F382E" w:rsidP="008502F5">
            <w:pPr>
              <w:jc w:val="center"/>
              <w:rPr>
                <w:rFonts w:cstheme="majorHAnsi"/>
                <w:sz w:val="18"/>
                <w:szCs w:val="18"/>
              </w:rPr>
            </w:pPr>
            <w:r>
              <w:rPr>
                <w:rFonts w:cstheme="majorHAnsi"/>
                <w:b w:val="0"/>
                <w:sz w:val="18"/>
                <w:szCs w:val="18"/>
              </w:rPr>
              <w:t>5</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09633D8E" w14:textId="212224AB" w:rsidR="008502F5" w:rsidRPr="008D63F1" w:rsidRDefault="007F13DF" w:rsidP="008502F5">
            <w:pPr>
              <w:jc w:val="center"/>
              <w:rPr>
                <w:rFonts w:cstheme="majorHAnsi"/>
                <w:bCs/>
                <w:sz w:val="18"/>
                <w:szCs w:val="18"/>
              </w:rPr>
            </w:pPr>
            <w:r w:rsidRPr="007F13DF">
              <w:rPr>
                <w:rFonts w:cstheme="majorHAnsi"/>
                <w:bCs/>
                <w:sz w:val="18"/>
                <w:szCs w:val="18"/>
              </w:rPr>
              <w:t>10 Jun</w:t>
            </w:r>
          </w:p>
        </w:tc>
        <w:tc>
          <w:tcPr>
            <w:tcW w:w="2977" w:type="dxa"/>
          </w:tcPr>
          <w:p w14:paraId="3F3D3106" w14:textId="7F57BA49" w:rsidR="001B433E" w:rsidRPr="00B41EF2" w:rsidRDefault="005C089E" w:rsidP="007B7E1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Lecture</w:t>
            </w:r>
            <w:r w:rsidR="00F1127F">
              <w:rPr>
                <w:rFonts w:cs="Times New Roman"/>
              </w:rPr>
              <w:t>:</w:t>
            </w:r>
            <w:r>
              <w:rPr>
                <w:rFonts w:cs="Times New Roman"/>
              </w:rPr>
              <w:t xml:space="preserve"> </w:t>
            </w:r>
            <w:r w:rsidR="00AA0245" w:rsidRPr="00AA0245">
              <w:rPr>
                <w:rFonts w:cs="Times New Roman"/>
              </w:rPr>
              <w:t xml:space="preserve">Sustainability drivers, </w:t>
            </w:r>
            <w:r w:rsidR="00AA0245">
              <w:rPr>
                <w:rFonts w:cs="Times New Roman"/>
              </w:rPr>
              <w:t xml:space="preserve">Challenges, </w:t>
            </w:r>
            <w:r w:rsidR="00B1231D">
              <w:rPr>
                <w:rFonts w:cs="Times New Roman"/>
              </w:rPr>
              <w:t>T</w:t>
            </w:r>
            <w:r w:rsidR="00B1231D" w:rsidRPr="00B1231D">
              <w:rPr>
                <w:rFonts w:cs="Times New Roman"/>
              </w:rPr>
              <w:t xml:space="preserve">ypes of innovation that lead to sustainability, Sharing economy, </w:t>
            </w:r>
            <w:r w:rsidR="00B1231D">
              <w:rPr>
                <w:rFonts w:cs="Times New Roman"/>
              </w:rPr>
              <w:t xml:space="preserve">Eco-efficiency, Circular economy, </w:t>
            </w:r>
            <w:r w:rsidR="00C66F83" w:rsidRPr="00C66F83">
              <w:rPr>
                <w:rFonts w:cs="Times New Roman"/>
              </w:rPr>
              <w:t>Saudi Arabia’s position and contribution</w:t>
            </w:r>
          </w:p>
        </w:tc>
        <w:tc>
          <w:tcPr>
            <w:cnfStyle w:val="000010000000" w:firstRow="0" w:lastRow="0" w:firstColumn="0" w:lastColumn="0" w:oddVBand="1" w:evenVBand="0" w:oddHBand="0" w:evenHBand="0" w:firstRowFirstColumn="0" w:firstRowLastColumn="0" w:lastRowFirstColumn="0" w:lastRowLastColumn="0"/>
            <w:tcW w:w="4862" w:type="dxa"/>
          </w:tcPr>
          <w:p w14:paraId="7C3E781C" w14:textId="1D8D017C" w:rsidR="001B433E" w:rsidRDefault="008C3E97" w:rsidP="001B433E">
            <w:pPr>
              <w:rPr>
                <w:rFonts w:cs="Times New Roman"/>
              </w:rPr>
            </w:pPr>
            <w:r>
              <w:rPr>
                <w:rFonts w:cs="Times New Roman"/>
              </w:rPr>
              <w:t xml:space="preserve">BB </w:t>
            </w:r>
            <w:r w:rsidR="007654C1" w:rsidRPr="007654C1">
              <w:rPr>
                <w:rFonts w:cs="Times New Roman"/>
              </w:rPr>
              <w:t xml:space="preserve">Read - </w:t>
            </w:r>
            <w:r w:rsidR="00C66F83">
              <w:rPr>
                <w:rFonts w:cs="Times New Roman"/>
              </w:rPr>
              <w:t>“</w:t>
            </w:r>
            <w:r w:rsidR="001B433E" w:rsidRPr="00E33ABB">
              <w:rPr>
                <w:rFonts w:cs="Times New Roman"/>
              </w:rPr>
              <w:t>Why sustainability is now the key driver of innovation.</w:t>
            </w:r>
            <w:r w:rsidR="009B000E">
              <w:rPr>
                <w:rFonts w:cs="Times New Roman"/>
              </w:rPr>
              <w:t xml:space="preserve">” By </w:t>
            </w:r>
            <w:proofErr w:type="spellStart"/>
            <w:r w:rsidR="001B433E" w:rsidRPr="00E33ABB">
              <w:rPr>
                <w:rFonts w:cs="Times New Roman"/>
              </w:rPr>
              <w:t>Nidumolu</w:t>
            </w:r>
            <w:proofErr w:type="spellEnd"/>
            <w:r w:rsidR="001B433E" w:rsidRPr="00E33ABB">
              <w:rPr>
                <w:rFonts w:cs="Times New Roman"/>
              </w:rPr>
              <w:t>, Ram</w:t>
            </w:r>
            <w:r w:rsidR="00466066">
              <w:rPr>
                <w:rFonts w:cs="Times New Roman"/>
              </w:rPr>
              <w:t>, HBR</w:t>
            </w:r>
          </w:p>
          <w:p w14:paraId="2777C5D9" w14:textId="77777777" w:rsidR="00466066" w:rsidRDefault="00466066" w:rsidP="001B433E">
            <w:pPr>
              <w:rPr>
                <w:rFonts w:cs="Times New Roman"/>
              </w:rPr>
            </w:pPr>
          </w:p>
          <w:p w14:paraId="06FC7026" w14:textId="58257A65" w:rsidR="00C66F83" w:rsidRPr="00C66F83" w:rsidRDefault="008C3E97" w:rsidP="00C66F83">
            <w:pPr>
              <w:rPr>
                <w:rFonts w:cs="Times New Roman"/>
              </w:rPr>
            </w:pPr>
            <w:r>
              <w:rPr>
                <w:rFonts w:cs="Times New Roman"/>
              </w:rPr>
              <w:t xml:space="preserve">BB </w:t>
            </w:r>
            <w:r w:rsidR="007654C1" w:rsidRPr="007654C1">
              <w:rPr>
                <w:rFonts w:cs="Times New Roman"/>
              </w:rPr>
              <w:t xml:space="preserve">Read - </w:t>
            </w:r>
            <w:r w:rsidR="00C66F83">
              <w:rPr>
                <w:rFonts w:cs="Times New Roman"/>
              </w:rPr>
              <w:t>“</w:t>
            </w:r>
            <w:r w:rsidR="00C66F83" w:rsidRPr="00C66F83">
              <w:rPr>
                <w:rFonts w:cs="Times New Roman"/>
              </w:rPr>
              <w:t>What Businesses Need to Know About Sustainable Development Goals</w:t>
            </w:r>
            <w:r w:rsidR="00C66F83">
              <w:rPr>
                <w:rFonts w:cs="Times New Roman"/>
              </w:rPr>
              <w:t>”</w:t>
            </w:r>
            <w:r w:rsidR="00C66F83" w:rsidRPr="00C66F83">
              <w:rPr>
                <w:rFonts w:cs="Times New Roman"/>
              </w:rPr>
              <w:t xml:space="preserve"> by Bhaskar </w:t>
            </w:r>
            <w:proofErr w:type="spellStart"/>
            <w:r w:rsidR="00C66F83" w:rsidRPr="00C66F83">
              <w:rPr>
                <w:rFonts w:cs="Times New Roman"/>
              </w:rPr>
              <w:t>Chakravorti</w:t>
            </w:r>
            <w:proofErr w:type="spellEnd"/>
            <w:r w:rsidR="00C66F83" w:rsidRPr="00C66F83">
              <w:rPr>
                <w:rFonts w:cs="Times New Roman"/>
              </w:rPr>
              <w:t>, HBR</w:t>
            </w:r>
          </w:p>
          <w:p w14:paraId="434A55E3" w14:textId="77777777" w:rsidR="00722DDD" w:rsidRDefault="00722DDD" w:rsidP="009D1E44">
            <w:pPr>
              <w:pStyle w:val="NormalWeb"/>
              <w:spacing w:before="0" w:beforeAutospacing="0" w:after="0" w:afterAutospacing="0"/>
              <w:rPr>
                <w:rFonts w:ascii="Arial" w:hAnsi="Arial" w:cs="Arial"/>
                <w:color w:val="000000" w:themeColor="text1"/>
                <w:sz w:val="22"/>
                <w:szCs w:val="22"/>
              </w:rPr>
            </w:pPr>
          </w:p>
          <w:p w14:paraId="298E951D" w14:textId="2F92618B" w:rsidR="00722DDD" w:rsidRPr="00722DDD" w:rsidRDefault="00722DDD" w:rsidP="00414D8E">
            <w:pPr>
              <w:rPr>
                <w:rFonts w:ascii="Arial" w:hAnsi="Arial" w:cs="Arial"/>
                <w:color w:val="000000" w:themeColor="text1"/>
                <w:sz w:val="22"/>
                <w:szCs w:val="22"/>
              </w:rPr>
            </w:pPr>
          </w:p>
        </w:tc>
      </w:tr>
      <w:tr w:rsidR="007E7903" w:rsidRPr="00FE63C2" w14:paraId="05CFA7B3" w14:textId="77777777" w:rsidTr="0032203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65350E57" w14:textId="39C454F0" w:rsidR="007E7903" w:rsidRDefault="00DD7997" w:rsidP="00322031">
            <w:pPr>
              <w:jc w:val="center"/>
              <w:rPr>
                <w:rFonts w:cstheme="majorHAnsi"/>
                <w:b w:val="0"/>
                <w:sz w:val="18"/>
                <w:szCs w:val="18"/>
              </w:rPr>
            </w:pPr>
            <w:r>
              <w:rPr>
                <w:rFonts w:cstheme="majorHAnsi"/>
                <w:b w:val="0"/>
                <w:sz w:val="18"/>
                <w:szCs w:val="18"/>
              </w:rPr>
              <w:t>6</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3F741BC3" w14:textId="6D594E87" w:rsidR="007E7903" w:rsidRPr="008D63F1" w:rsidRDefault="007F13DF" w:rsidP="00322031">
            <w:pPr>
              <w:jc w:val="center"/>
              <w:rPr>
                <w:rFonts w:cstheme="majorHAnsi"/>
                <w:bCs/>
                <w:sz w:val="18"/>
                <w:szCs w:val="18"/>
              </w:rPr>
            </w:pPr>
            <w:r w:rsidRPr="007F13DF">
              <w:rPr>
                <w:rFonts w:cstheme="majorHAnsi"/>
                <w:bCs/>
                <w:sz w:val="18"/>
                <w:szCs w:val="18"/>
              </w:rPr>
              <w:t>10 Jun</w:t>
            </w:r>
          </w:p>
        </w:tc>
        <w:tc>
          <w:tcPr>
            <w:tcW w:w="2977" w:type="dxa"/>
          </w:tcPr>
          <w:p w14:paraId="6459E0DA" w14:textId="6E24CAA1" w:rsidR="007E7903" w:rsidRDefault="00414D8E" w:rsidP="00322031">
            <w:pPr>
              <w:cnfStyle w:val="000000100000" w:firstRow="0" w:lastRow="0" w:firstColumn="0" w:lastColumn="0" w:oddVBand="0" w:evenVBand="0" w:oddHBand="1" w:evenHBand="0" w:firstRowFirstColumn="0" w:firstRowLastColumn="0" w:lastRowFirstColumn="0" w:lastRowLastColumn="0"/>
              <w:rPr>
                <w:rFonts w:cs="Times New Roman"/>
              </w:rPr>
            </w:pPr>
            <w:r w:rsidRPr="00414D8E">
              <w:rPr>
                <w:rFonts w:cs="Times New Roman"/>
              </w:rPr>
              <w:t>Lecture:</w:t>
            </w:r>
            <w:r>
              <w:rPr>
                <w:rFonts w:cs="Times New Roman"/>
              </w:rPr>
              <w:t xml:space="preserve"> History of carbon credits; quantifying sustainability and convincing resource controllers </w:t>
            </w:r>
          </w:p>
        </w:tc>
        <w:tc>
          <w:tcPr>
            <w:cnfStyle w:val="000010000000" w:firstRow="0" w:lastRow="0" w:firstColumn="0" w:lastColumn="0" w:oddVBand="1" w:evenVBand="0" w:oddHBand="0" w:evenHBand="0" w:firstRowFirstColumn="0" w:firstRowLastColumn="0" w:lastRowFirstColumn="0" w:lastRowLastColumn="0"/>
            <w:tcW w:w="4862" w:type="dxa"/>
          </w:tcPr>
          <w:p w14:paraId="047F41CA" w14:textId="5772772E" w:rsidR="00B1231D" w:rsidRDefault="008C3E97" w:rsidP="00B1231D">
            <w:pPr>
              <w:rPr>
                <w:rFonts w:cstheme="majorHAnsi"/>
                <w:szCs w:val="18"/>
              </w:rPr>
            </w:pPr>
            <w:r>
              <w:rPr>
                <w:rFonts w:cs="Times New Roman"/>
              </w:rPr>
              <w:t xml:space="preserve">BB </w:t>
            </w:r>
            <w:r w:rsidR="007654C1" w:rsidRPr="007654C1">
              <w:rPr>
                <w:rFonts w:cs="Times New Roman"/>
              </w:rPr>
              <w:t xml:space="preserve">Read - </w:t>
            </w:r>
            <w:r w:rsidR="00B1231D">
              <w:rPr>
                <w:rFonts w:cstheme="majorHAnsi"/>
                <w:szCs w:val="18"/>
              </w:rPr>
              <w:t>“</w:t>
            </w:r>
            <w:r w:rsidR="00B1231D" w:rsidRPr="00722DDD">
              <w:rPr>
                <w:rFonts w:cstheme="majorHAnsi"/>
                <w:szCs w:val="18"/>
              </w:rPr>
              <w:t>How to Talk to Your CFO About Sustainability</w:t>
            </w:r>
            <w:r w:rsidR="00B1231D">
              <w:rPr>
                <w:rFonts w:cstheme="majorHAnsi"/>
                <w:szCs w:val="18"/>
              </w:rPr>
              <w:t>”</w:t>
            </w:r>
            <w:r w:rsidR="00B1231D" w:rsidRPr="00722DDD">
              <w:rPr>
                <w:rFonts w:cstheme="majorHAnsi"/>
                <w:szCs w:val="18"/>
              </w:rPr>
              <w:t xml:space="preserve"> by </w:t>
            </w:r>
            <w:proofErr w:type="spellStart"/>
            <w:r w:rsidR="00B1231D" w:rsidRPr="00722DDD">
              <w:rPr>
                <w:rFonts w:cstheme="majorHAnsi"/>
                <w:szCs w:val="18"/>
              </w:rPr>
              <w:t>Tensie</w:t>
            </w:r>
            <w:proofErr w:type="spellEnd"/>
            <w:r w:rsidR="00B1231D" w:rsidRPr="00722DDD">
              <w:rPr>
                <w:rFonts w:cstheme="majorHAnsi"/>
                <w:szCs w:val="18"/>
              </w:rPr>
              <w:t xml:space="preserve"> Whelan, Elyse Douglas, 2021</w:t>
            </w:r>
          </w:p>
          <w:p w14:paraId="1E154B39" w14:textId="77777777" w:rsidR="00B1231D" w:rsidRDefault="00B1231D" w:rsidP="00322031">
            <w:pPr>
              <w:rPr>
                <w:rFonts w:cstheme="majorHAnsi"/>
                <w:bCs/>
                <w:color w:val="C00000"/>
              </w:rPr>
            </w:pPr>
          </w:p>
          <w:p w14:paraId="610BE98B" w14:textId="0DB0245F" w:rsidR="00414D8E" w:rsidRPr="007453B0" w:rsidRDefault="00414D8E" w:rsidP="00414D8E">
            <w:pPr>
              <w:rPr>
                <w:rFonts w:cs="Times New Roman"/>
                <w:color w:val="C00000"/>
                <w:u w:val="single"/>
              </w:rPr>
            </w:pPr>
            <w:r w:rsidRPr="007453B0">
              <w:rPr>
                <w:rFonts w:cs="Times New Roman"/>
                <w:color w:val="C00000"/>
              </w:rPr>
              <w:t>Case: Tesla's Approach to Sustainability</w:t>
            </w:r>
          </w:p>
          <w:p w14:paraId="210B5AFB" w14:textId="0940A416" w:rsidR="00414D8E" w:rsidRPr="007453B0" w:rsidRDefault="00000000" w:rsidP="00414D8E">
            <w:pPr>
              <w:rPr>
                <w:rFonts w:cs="Times New Roman"/>
                <w:color w:val="C00000"/>
                <w:u w:val="single"/>
              </w:rPr>
            </w:pPr>
            <w:hyperlink r:id="rId12" w:history="1">
              <w:r w:rsidR="00414D8E" w:rsidRPr="007453B0">
                <w:rPr>
                  <w:rStyle w:val="Hyperlink"/>
                  <w:rFonts w:cs="Times New Roman"/>
                </w:rPr>
                <w:t>https://www.tesla.com/en_GB/blog/secret-tesla-motors-master-plan-just-between-you-and-me</w:t>
              </w:r>
            </w:hyperlink>
          </w:p>
          <w:p w14:paraId="1A0DCA4F" w14:textId="77777777" w:rsidR="007654C1" w:rsidRDefault="007654C1" w:rsidP="00414D8E">
            <w:pPr>
              <w:rPr>
                <w:rFonts w:cs="Times New Roman"/>
                <w:color w:val="C00000"/>
                <w:u w:val="single"/>
              </w:rPr>
            </w:pPr>
          </w:p>
          <w:p w14:paraId="4BAE0EB9" w14:textId="1F9BEBB2" w:rsidR="00414D8E" w:rsidRPr="007453B0" w:rsidRDefault="007654C1" w:rsidP="00414D8E">
            <w:pPr>
              <w:rPr>
                <w:rFonts w:cs="Times New Roman"/>
                <w:color w:val="C00000"/>
                <w:u w:val="single"/>
              </w:rPr>
            </w:pPr>
            <w:r>
              <w:rPr>
                <w:rFonts w:cs="Times New Roman"/>
                <w:color w:val="C00000"/>
                <w:u w:val="single"/>
              </w:rPr>
              <w:t xml:space="preserve">Watch: </w:t>
            </w:r>
            <w:r w:rsidR="00414D8E" w:rsidRPr="007453B0">
              <w:rPr>
                <w:rFonts w:cs="Times New Roman"/>
                <w:color w:val="C00000"/>
                <w:u w:val="single"/>
              </w:rPr>
              <w:t>https://www.wired.com/video/watch/elon-musk-s-master-plan-the-led-to-the-tesla-model-3 (7m)</w:t>
            </w:r>
          </w:p>
          <w:p w14:paraId="6714034E" w14:textId="3C284C87" w:rsidR="007E7903" w:rsidRPr="003B7CC8" w:rsidRDefault="007E7903" w:rsidP="00322031">
            <w:pPr>
              <w:rPr>
                <w:rFonts w:cs="Times New Roman"/>
              </w:rPr>
            </w:pPr>
          </w:p>
        </w:tc>
      </w:tr>
      <w:tr w:rsidR="00923203" w:rsidRPr="00FE63C2" w14:paraId="434632F8" w14:textId="77777777" w:rsidTr="00322031">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008027D4" w14:textId="77777777" w:rsidR="00923203" w:rsidRDefault="00923203" w:rsidP="00322031">
            <w:pPr>
              <w:jc w:val="center"/>
              <w:rPr>
                <w:rFonts w:cstheme="majorHAnsi"/>
                <w:sz w:val="18"/>
                <w:szCs w:val="18"/>
              </w:rPr>
            </w:pP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4F849B40" w14:textId="77777777" w:rsidR="00923203" w:rsidRPr="007F13DF" w:rsidRDefault="00923203" w:rsidP="00322031">
            <w:pPr>
              <w:jc w:val="center"/>
              <w:rPr>
                <w:rFonts w:cstheme="majorHAnsi"/>
                <w:bCs/>
                <w:sz w:val="18"/>
                <w:szCs w:val="18"/>
              </w:rPr>
            </w:pPr>
          </w:p>
        </w:tc>
        <w:tc>
          <w:tcPr>
            <w:tcW w:w="2977" w:type="dxa"/>
          </w:tcPr>
          <w:p w14:paraId="2D44B8AC" w14:textId="77777777" w:rsidR="00923203" w:rsidRDefault="00923203" w:rsidP="00322031">
            <w:pPr>
              <w:cnfStyle w:val="000000000000" w:firstRow="0" w:lastRow="0" w:firstColumn="0" w:lastColumn="0" w:oddVBand="0" w:evenVBand="0" w:oddHBand="0"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862" w:type="dxa"/>
          </w:tcPr>
          <w:p w14:paraId="406D7C4B" w14:textId="77777777" w:rsidR="00923203" w:rsidRPr="00DD7997" w:rsidRDefault="00923203" w:rsidP="00CB63FA">
            <w:pPr>
              <w:rPr>
                <w:rFonts w:eastAsia="Times New Roman" w:cs="Times New Roman"/>
              </w:rPr>
            </w:pPr>
          </w:p>
        </w:tc>
      </w:tr>
      <w:tr w:rsidR="007E7903" w:rsidRPr="00FE63C2" w14:paraId="1D8B32E2" w14:textId="77777777" w:rsidTr="0032203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172414BD" w14:textId="42104007" w:rsidR="007E7903" w:rsidRDefault="00DD7997" w:rsidP="00322031">
            <w:pPr>
              <w:jc w:val="center"/>
              <w:rPr>
                <w:rFonts w:cstheme="majorHAnsi"/>
                <w:sz w:val="18"/>
                <w:szCs w:val="18"/>
              </w:rPr>
            </w:pPr>
            <w:r>
              <w:rPr>
                <w:rFonts w:cstheme="majorHAnsi"/>
                <w:b w:val="0"/>
                <w:sz w:val="18"/>
                <w:szCs w:val="18"/>
              </w:rPr>
              <w:t>7</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5E3C585F" w14:textId="3AA9C548" w:rsidR="007E7903" w:rsidRPr="008D63F1" w:rsidRDefault="007F13DF" w:rsidP="00322031">
            <w:pPr>
              <w:jc w:val="center"/>
              <w:rPr>
                <w:rFonts w:cstheme="majorHAnsi"/>
                <w:bCs/>
                <w:sz w:val="18"/>
                <w:szCs w:val="18"/>
              </w:rPr>
            </w:pPr>
            <w:r w:rsidRPr="007F13DF">
              <w:rPr>
                <w:rFonts w:cstheme="majorHAnsi"/>
                <w:bCs/>
                <w:sz w:val="18"/>
                <w:szCs w:val="18"/>
              </w:rPr>
              <w:t>1</w:t>
            </w:r>
            <w:r>
              <w:rPr>
                <w:rFonts w:cstheme="majorHAnsi"/>
                <w:bCs/>
                <w:sz w:val="18"/>
                <w:szCs w:val="18"/>
              </w:rPr>
              <w:t>1</w:t>
            </w:r>
            <w:r w:rsidRPr="007F13DF">
              <w:rPr>
                <w:rFonts w:cstheme="majorHAnsi"/>
                <w:bCs/>
                <w:sz w:val="18"/>
                <w:szCs w:val="18"/>
              </w:rPr>
              <w:t xml:space="preserve"> Jun</w:t>
            </w:r>
          </w:p>
        </w:tc>
        <w:tc>
          <w:tcPr>
            <w:tcW w:w="2977" w:type="dxa"/>
          </w:tcPr>
          <w:p w14:paraId="2D463095" w14:textId="147E8491" w:rsidR="007E7903" w:rsidRPr="00B41EF2" w:rsidRDefault="005C089E" w:rsidP="0032203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Lecture: </w:t>
            </w:r>
            <w:r w:rsidR="00CB63FA">
              <w:rPr>
                <w:rFonts w:cs="Times New Roman"/>
              </w:rPr>
              <w:t>Carbon Emissions, Impact on Health, Planet, Paris Climate Accord</w:t>
            </w:r>
          </w:p>
        </w:tc>
        <w:tc>
          <w:tcPr>
            <w:cnfStyle w:val="000010000000" w:firstRow="0" w:lastRow="0" w:firstColumn="0" w:lastColumn="0" w:oddVBand="1" w:evenVBand="0" w:oddHBand="0" w:evenHBand="0" w:firstRowFirstColumn="0" w:firstRowLastColumn="0" w:lastRowFirstColumn="0" w:lastRowLastColumn="0"/>
            <w:tcW w:w="4862" w:type="dxa"/>
          </w:tcPr>
          <w:p w14:paraId="4754D612" w14:textId="2C6784C2" w:rsidR="00CB63FA" w:rsidRDefault="007654C1" w:rsidP="00CB63FA">
            <w:pPr>
              <w:rPr>
                <w:rFonts w:eastAsia="Times New Roman" w:cs="Times New Roman"/>
              </w:rPr>
            </w:pPr>
            <w:r>
              <w:rPr>
                <w:rFonts w:eastAsia="Times New Roman" w:cs="Times New Roman"/>
              </w:rPr>
              <w:t>Read</w:t>
            </w:r>
            <w:r w:rsidR="00DD7997">
              <w:rPr>
                <w:rFonts w:eastAsia="Times New Roman" w:cs="Times New Roman"/>
              </w:rPr>
              <w:t xml:space="preserve"> </w:t>
            </w:r>
            <w:r w:rsidR="00CB63FA">
              <w:rPr>
                <w:rFonts w:eastAsia="Times New Roman" w:cs="Times New Roman"/>
                <w:lang w:val="en-GB"/>
              </w:rPr>
              <w:t>-</w:t>
            </w:r>
            <w:r w:rsidR="00CB63FA" w:rsidRPr="00CB63FA">
              <w:rPr>
                <w:rFonts w:eastAsia="Times New Roman" w:cs="Times New Roman"/>
                <w:lang w:val="en-GB"/>
              </w:rPr>
              <w:t xml:space="preserve">Greta Thunberg: Who is she and what does she want? </w:t>
            </w:r>
            <w:hyperlink r:id="rId13" w:history="1">
              <w:r w:rsidR="005A1066" w:rsidRPr="00A23E43">
                <w:rPr>
                  <w:rStyle w:val="Hyperlink"/>
                  <w:rFonts w:eastAsia="Times New Roman" w:cs="Times New Roman"/>
                </w:rPr>
                <w:t>https://www.bbc.co.uk/news/world-europe-49918719</w:t>
              </w:r>
            </w:hyperlink>
            <w:r w:rsidR="005A1066">
              <w:rPr>
                <w:rFonts w:eastAsia="Times New Roman" w:cs="Times New Roman"/>
              </w:rPr>
              <w:t xml:space="preserve"> </w:t>
            </w:r>
          </w:p>
          <w:p w14:paraId="50973172" w14:textId="5350D341" w:rsidR="007654C1" w:rsidRDefault="007654C1" w:rsidP="00CB63FA">
            <w:pPr>
              <w:rPr>
                <w:rFonts w:eastAsia="Times New Roman" w:cs="Times New Roman"/>
              </w:rPr>
            </w:pPr>
          </w:p>
          <w:p w14:paraId="0155F266" w14:textId="32D95286" w:rsidR="007654C1" w:rsidRPr="007654C1" w:rsidRDefault="007654C1" w:rsidP="007654C1">
            <w:pPr>
              <w:rPr>
                <w:rFonts w:eastAsia="Times New Roman" w:cs="Times New Roman"/>
                <w:u w:val="single"/>
              </w:rPr>
            </w:pPr>
            <w:r>
              <w:rPr>
                <w:rFonts w:eastAsia="Times New Roman" w:cs="Times New Roman"/>
              </w:rPr>
              <w:t xml:space="preserve">Read - </w:t>
            </w:r>
            <w:r w:rsidRPr="007654C1">
              <w:rPr>
                <w:rFonts w:eastAsia="Times New Roman" w:cs="Times New Roman"/>
              </w:rPr>
              <w:t xml:space="preserve">The environmental price of fast fashion, Nature Review </w:t>
            </w:r>
            <w:hyperlink r:id="rId14" w:history="1">
              <w:r w:rsidRPr="007654C1">
                <w:rPr>
                  <w:rStyle w:val="Hyperlink"/>
                  <w:rFonts w:eastAsia="Times New Roman" w:cs="Times New Roman"/>
                </w:rPr>
                <w:t>https://www.nature.com/articles/s43017-020-0039-9</w:t>
              </w:r>
            </w:hyperlink>
          </w:p>
          <w:p w14:paraId="5EC55395" w14:textId="77777777" w:rsidR="007654C1" w:rsidRDefault="007654C1" w:rsidP="00CB63FA">
            <w:pPr>
              <w:rPr>
                <w:rFonts w:eastAsia="Times New Roman" w:cs="Times New Roman"/>
              </w:rPr>
            </w:pPr>
          </w:p>
          <w:p w14:paraId="0D798B5A" w14:textId="1B1A8B3A" w:rsidR="00DD7997" w:rsidRPr="00DD7997" w:rsidRDefault="007654C1" w:rsidP="00DD7997">
            <w:pPr>
              <w:rPr>
                <w:rFonts w:eastAsia="Times New Roman" w:cs="Times New Roman"/>
              </w:rPr>
            </w:pPr>
            <w:r w:rsidRPr="007654C1">
              <w:rPr>
                <w:rFonts w:cs="Times New Roman"/>
                <w:color w:val="C00000"/>
              </w:rPr>
              <w:t xml:space="preserve">Watch </w:t>
            </w:r>
            <w:r w:rsidR="00DD7997" w:rsidRPr="007654C1">
              <w:rPr>
                <w:rFonts w:cs="Times New Roman"/>
                <w:color w:val="C00000"/>
              </w:rPr>
              <w:t xml:space="preserve">Video Case: The story of stuff </w:t>
            </w:r>
            <w:hyperlink r:id="rId15" w:history="1">
              <w:r w:rsidR="00DD7997" w:rsidRPr="00DD7997">
                <w:rPr>
                  <w:rStyle w:val="Hyperlink"/>
                  <w:rFonts w:eastAsia="Times New Roman" w:cs="Times New Roman"/>
                </w:rPr>
                <w:t>https://storyofstuff.org/movies/</w:t>
              </w:r>
            </w:hyperlink>
            <w:r w:rsidR="00DD7997" w:rsidRPr="00DD7997">
              <w:rPr>
                <w:rFonts w:eastAsia="Times New Roman" w:cs="Times New Roman"/>
              </w:rPr>
              <w:t xml:space="preserve"> </w:t>
            </w:r>
          </w:p>
          <w:p w14:paraId="5F1F75FC" w14:textId="77777777" w:rsidR="00DD7997" w:rsidRPr="00DD7997" w:rsidRDefault="00DD7997" w:rsidP="00DD7997">
            <w:pPr>
              <w:rPr>
                <w:rFonts w:eastAsia="Times New Roman" w:cs="Times New Roman"/>
              </w:rPr>
            </w:pPr>
          </w:p>
          <w:p w14:paraId="54FE3FBA" w14:textId="0B368985" w:rsidR="00DD7997" w:rsidRPr="00DD7997" w:rsidRDefault="007654C1" w:rsidP="00DD7997">
            <w:pPr>
              <w:rPr>
                <w:rFonts w:eastAsia="Times New Roman" w:cs="Times New Roman"/>
                <w:u w:val="single"/>
              </w:rPr>
            </w:pPr>
            <w:r w:rsidRPr="007654C1">
              <w:rPr>
                <w:rFonts w:cs="Times New Roman"/>
                <w:color w:val="C00000"/>
              </w:rPr>
              <w:t>Watch</w:t>
            </w:r>
            <w:r w:rsidR="00DD7997" w:rsidRPr="007654C1">
              <w:rPr>
                <w:rFonts w:cs="Times New Roman"/>
                <w:color w:val="C00000"/>
              </w:rPr>
              <w:t xml:space="preserve">: Reclaiming plastics from Landfills </w:t>
            </w:r>
            <w:hyperlink r:id="rId16" w:history="1">
              <w:r w:rsidR="00DD7997" w:rsidRPr="00DD7997">
                <w:rPr>
                  <w:rStyle w:val="Hyperlink"/>
                  <w:rFonts w:eastAsia="Times New Roman" w:cs="Times New Roman"/>
                </w:rPr>
                <w:t>https://muratechnology.com/</w:t>
              </w:r>
            </w:hyperlink>
          </w:p>
          <w:p w14:paraId="644DF3B4" w14:textId="3B59E397" w:rsidR="007E7903" w:rsidRPr="00CC16FC" w:rsidRDefault="007E7903" w:rsidP="00587B10">
            <w:pPr>
              <w:rPr>
                <w:rFonts w:cs="Times New Roman"/>
                <w:color w:val="C00000"/>
              </w:rPr>
            </w:pPr>
          </w:p>
        </w:tc>
      </w:tr>
      <w:tr w:rsidR="00587B10" w:rsidRPr="00FE63C2" w14:paraId="7AF3D28C" w14:textId="77777777" w:rsidTr="00E90F58">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4CEE6DB4" w14:textId="2A5BC741" w:rsidR="00587B10" w:rsidRDefault="00587B10" w:rsidP="00E90F58">
            <w:pPr>
              <w:jc w:val="center"/>
              <w:rPr>
                <w:rFonts w:cstheme="majorHAnsi"/>
                <w:sz w:val="18"/>
                <w:szCs w:val="18"/>
              </w:rPr>
            </w:pPr>
            <w:r>
              <w:rPr>
                <w:rFonts w:cstheme="majorHAnsi"/>
                <w:b w:val="0"/>
                <w:sz w:val="18"/>
                <w:szCs w:val="18"/>
              </w:rPr>
              <w:lastRenderedPageBreak/>
              <w:t>8</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71F381F5" w14:textId="77777777" w:rsidR="00587B10" w:rsidRPr="008D63F1" w:rsidRDefault="00587B10" w:rsidP="00E90F58">
            <w:pPr>
              <w:jc w:val="center"/>
              <w:rPr>
                <w:rFonts w:cstheme="majorHAnsi"/>
                <w:bCs/>
                <w:sz w:val="18"/>
                <w:szCs w:val="18"/>
              </w:rPr>
            </w:pPr>
            <w:r w:rsidRPr="007F13DF">
              <w:rPr>
                <w:rFonts w:cstheme="majorHAnsi"/>
                <w:bCs/>
                <w:sz w:val="18"/>
                <w:szCs w:val="18"/>
              </w:rPr>
              <w:t>1</w:t>
            </w:r>
            <w:r>
              <w:rPr>
                <w:rFonts w:cstheme="majorHAnsi"/>
                <w:bCs/>
                <w:sz w:val="18"/>
                <w:szCs w:val="18"/>
              </w:rPr>
              <w:t>1</w:t>
            </w:r>
            <w:r w:rsidRPr="007F13DF">
              <w:rPr>
                <w:rFonts w:cstheme="majorHAnsi"/>
                <w:bCs/>
                <w:sz w:val="18"/>
                <w:szCs w:val="18"/>
              </w:rPr>
              <w:t xml:space="preserve"> Jun</w:t>
            </w:r>
          </w:p>
        </w:tc>
        <w:tc>
          <w:tcPr>
            <w:tcW w:w="2977" w:type="dxa"/>
          </w:tcPr>
          <w:p w14:paraId="47F4021E" w14:textId="77777777" w:rsidR="00587B10" w:rsidRDefault="00587B10" w:rsidP="00E90F5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Lecture: Carbon Emissions, Impact on Health, Planet, Carbon Credits, Paris Climate Accord</w:t>
            </w:r>
          </w:p>
          <w:p w14:paraId="24BE1809" w14:textId="77777777" w:rsidR="00587B10" w:rsidRDefault="00587B10" w:rsidP="00E90F58">
            <w:pPr>
              <w:cnfStyle w:val="000000000000" w:firstRow="0" w:lastRow="0" w:firstColumn="0" w:lastColumn="0" w:oddVBand="0" w:evenVBand="0" w:oddHBand="0" w:evenHBand="0" w:firstRowFirstColumn="0" w:firstRowLastColumn="0" w:lastRowFirstColumn="0" w:lastRowLastColumn="0"/>
              <w:rPr>
                <w:rFonts w:cs="Times New Roman"/>
              </w:rPr>
            </w:pPr>
          </w:p>
          <w:p w14:paraId="25CD7F9A" w14:textId="4C79A279" w:rsidR="00587B10" w:rsidRPr="00B41EF2" w:rsidRDefault="00587B10" w:rsidP="00E90F5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(continued)</w:t>
            </w:r>
          </w:p>
        </w:tc>
        <w:tc>
          <w:tcPr>
            <w:cnfStyle w:val="000010000000" w:firstRow="0" w:lastRow="0" w:firstColumn="0" w:lastColumn="0" w:oddVBand="1" w:evenVBand="0" w:oddHBand="0" w:evenHBand="0" w:firstRowFirstColumn="0" w:firstRowLastColumn="0" w:lastRowFirstColumn="0" w:lastRowLastColumn="0"/>
            <w:tcW w:w="4862" w:type="dxa"/>
          </w:tcPr>
          <w:p w14:paraId="75A4AEB8" w14:textId="1114F0FA" w:rsidR="00587B10" w:rsidRPr="00E634D6" w:rsidRDefault="007654C1" w:rsidP="00E90F58">
            <w:pPr>
              <w:rPr>
                <w:rFonts w:cs="Times New Roman"/>
                <w:color w:val="C00000"/>
              </w:rPr>
            </w:pPr>
            <w:r>
              <w:rPr>
                <w:rFonts w:cs="Times New Roman"/>
                <w:color w:val="C00000"/>
              </w:rPr>
              <w:t xml:space="preserve">Watch </w:t>
            </w:r>
            <w:r w:rsidR="00587B10" w:rsidRPr="00E634D6">
              <w:rPr>
                <w:rFonts w:cs="Times New Roman"/>
                <w:color w:val="C00000"/>
              </w:rPr>
              <w:t xml:space="preserve">Video Case: </w:t>
            </w:r>
            <w:hyperlink r:id="rId17" w:history="1">
              <w:r w:rsidR="00587B10" w:rsidRPr="0030109D">
                <w:rPr>
                  <w:rStyle w:val="Hyperlink"/>
                  <w:rFonts w:cs="Times New Roman"/>
                </w:rPr>
                <w:t>https://www.euronews.com/2021/06/04/searching-for-the-road-to-sustainability</w:t>
              </w:r>
            </w:hyperlink>
            <w:r w:rsidR="00587B10" w:rsidRPr="00E634D6">
              <w:rPr>
                <w:rFonts w:cs="Times New Roman"/>
                <w:color w:val="C00000"/>
              </w:rPr>
              <w:t xml:space="preserve"> </w:t>
            </w:r>
          </w:p>
          <w:p w14:paraId="49CFC6B9" w14:textId="77777777" w:rsidR="00587B10" w:rsidRDefault="00587B10" w:rsidP="00E90F58">
            <w:pPr>
              <w:rPr>
                <w:rFonts w:cs="Times New Roman"/>
                <w:color w:val="C00000"/>
              </w:rPr>
            </w:pPr>
          </w:p>
          <w:p w14:paraId="4307870A" w14:textId="1F952820" w:rsidR="00587B10" w:rsidRDefault="008C3E97" w:rsidP="00E90F58">
            <w:pPr>
              <w:rPr>
                <w:rStyle w:val="Hyperlink"/>
              </w:rPr>
            </w:pPr>
            <w:r>
              <w:rPr>
                <w:rFonts w:cs="Times New Roman"/>
                <w:color w:val="C00000"/>
              </w:rPr>
              <w:t xml:space="preserve">BB </w:t>
            </w:r>
            <w:r w:rsidR="007654C1">
              <w:rPr>
                <w:rFonts w:cs="Times New Roman"/>
                <w:color w:val="C00000"/>
              </w:rPr>
              <w:t xml:space="preserve">Review </w:t>
            </w:r>
            <w:r w:rsidR="00587B10" w:rsidRPr="00B1231D">
              <w:rPr>
                <w:rFonts w:cs="Times New Roman"/>
                <w:color w:val="C00000"/>
              </w:rPr>
              <w:t xml:space="preserve">Global Carbon Emissions - An Interactive Illustration </w:t>
            </w:r>
            <w:hyperlink r:id="rId18" w:history="1">
              <w:r w:rsidR="00587B10" w:rsidRPr="00137A1F">
                <w:rPr>
                  <w:rStyle w:val="Hyperlink"/>
                </w:rPr>
                <w:t>https://hbsp.harvard.edu/product/SM234-PDF-ENG</w:t>
              </w:r>
            </w:hyperlink>
          </w:p>
          <w:p w14:paraId="12D470B0" w14:textId="77777777" w:rsidR="00587B10" w:rsidRPr="00CC16FC" w:rsidRDefault="00587B10" w:rsidP="00E90F58">
            <w:pPr>
              <w:rPr>
                <w:rFonts w:cs="Times New Roman"/>
                <w:color w:val="C00000"/>
              </w:rPr>
            </w:pPr>
          </w:p>
        </w:tc>
      </w:tr>
      <w:tr w:rsidR="007E7903" w:rsidRPr="00FE63C2" w14:paraId="48D87391" w14:textId="77777777" w:rsidTr="00CD4B0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7E7B3B9A" w14:textId="25313134" w:rsidR="007E7903" w:rsidRDefault="00587B10" w:rsidP="007E7903">
            <w:pPr>
              <w:jc w:val="center"/>
              <w:rPr>
                <w:rFonts w:cstheme="majorHAnsi"/>
                <w:b w:val="0"/>
                <w:sz w:val="18"/>
                <w:szCs w:val="18"/>
              </w:rPr>
            </w:pPr>
            <w:r>
              <w:rPr>
                <w:rFonts w:cstheme="majorHAnsi"/>
                <w:b w:val="0"/>
                <w:sz w:val="18"/>
                <w:szCs w:val="18"/>
              </w:rPr>
              <w:t>9</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58AA7EE0" w14:textId="0B75E1B7" w:rsidR="007E7903" w:rsidRPr="008D63F1" w:rsidRDefault="007F13DF" w:rsidP="007E7903">
            <w:pPr>
              <w:jc w:val="center"/>
              <w:rPr>
                <w:rFonts w:cstheme="majorHAnsi"/>
                <w:bCs/>
                <w:sz w:val="18"/>
                <w:szCs w:val="18"/>
              </w:rPr>
            </w:pPr>
            <w:r w:rsidRPr="007F13DF">
              <w:rPr>
                <w:rFonts w:cstheme="majorHAnsi"/>
                <w:bCs/>
                <w:sz w:val="18"/>
                <w:szCs w:val="18"/>
              </w:rPr>
              <w:t>1</w:t>
            </w:r>
            <w:r>
              <w:rPr>
                <w:rFonts w:cstheme="majorHAnsi"/>
                <w:bCs/>
                <w:sz w:val="18"/>
                <w:szCs w:val="18"/>
              </w:rPr>
              <w:t>1</w:t>
            </w:r>
            <w:r w:rsidRPr="007F13DF">
              <w:rPr>
                <w:rFonts w:cstheme="majorHAnsi"/>
                <w:bCs/>
                <w:sz w:val="18"/>
                <w:szCs w:val="18"/>
              </w:rPr>
              <w:t xml:space="preserve"> Jun</w:t>
            </w:r>
          </w:p>
        </w:tc>
        <w:tc>
          <w:tcPr>
            <w:tcW w:w="2977" w:type="dxa"/>
          </w:tcPr>
          <w:p w14:paraId="0D44D8FD" w14:textId="588FD204" w:rsidR="00DD7997" w:rsidRDefault="00DD7997" w:rsidP="007E7903">
            <w:pPr>
              <w:cnfStyle w:val="000000100000" w:firstRow="0" w:lastRow="0" w:firstColumn="0" w:lastColumn="0" w:oddVBand="0" w:evenVBand="0" w:oddHBand="1" w:evenHBand="0" w:firstRowFirstColumn="0" w:firstRowLastColumn="0" w:lastRowFirstColumn="0" w:lastRowLastColumn="0"/>
              <w:rPr>
                <w:rFonts w:cs="Times New Roman"/>
              </w:rPr>
            </w:pPr>
            <w:r w:rsidRPr="00DD7997">
              <w:rPr>
                <w:rFonts w:cs="Times New Roman"/>
              </w:rPr>
              <w:t xml:space="preserve">Lecture: Social innovation, </w:t>
            </w:r>
            <w:proofErr w:type="gramStart"/>
            <w:r w:rsidRPr="00DD7997">
              <w:rPr>
                <w:rFonts w:cs="Times New Roman"/>
              </w:rPr>
              <w:t>Social</w:t>
            </w:r>
            <w:proofErr w:type="gramEnd"/>
            <w:r w:rsidRPr="00DD7997">
              <w:rPr>
                <w:rFonts w:cs="Times New Roman"/>
              </w:rPr>
              <w:t xml:space="preserve"> enterprises, </w:t>
            </w:r>
            <w:r w:rsidR="00421896" w:rsidRPr="00421896">
              <w:rPr>
                <w:rFonts w:cs="Times New Roman"/>
              </w:rPr>
              <w:t>Corporate Social Responsibility, Creating Shared Value</w:t>
            </w:r>
          </w:p>
          <w:p w14:paraId="6491DCCF" w14:textId="77777777" w:rsidR="00DD7997" w:rsidRDefault="00DD7997" w:rsidP="007E7903">
            <w:pPr>
              <w:cnfStyle w:val="000000100000" w:firstRow="0" w:lastRow="0" w:firstColumn="0" w:lastColumn="0" w:oddVBand="0" w:evenVBand="0" w:oddHBand="1" w:evenHBand="0" w:firstRowFirstColumn="0" w:firstRowLastColumn="0" w:lastRowFirstColumn="0" w:lastRowLastColumn="0"/>
              <w:rPr>
                <w:rFonts w:cs="Times New Roman"/>
              </w:rPr>
            </w:pPr>
          </w:p>
          <w:p w14:paraId="4B541EE7" w14:textId="77777777" w:rsidR="00DD7997" w:rsidRDefault="00DD7997" w:rsidP="007E7903">
            <w:pPr>
              <w:cnfStyle w:val="000000100000" w:firstRow="0" w:lastRow="0" w:firstColumn="0" w:lastColumn="0" w:oddVBand="0" w:evenVBand="0" w:oddHBand="1" w:evenHBand="0" w:firstRowFirstColumn="0" w:firstRowLastColumn="0" w:lastRowFirstColumn="0" w:lastRowLastColumn="0"/>
              <w:rPr>
                <w:rFonts w:cs="Times New Roman"/>
              </w:rPr>
            </w:pPr>
          </w:p>
          <w:p w14:paraId="27FEB041" w14:textId="77777777" w:rsidR="00DD7997" w:rsidRDefault="00DD7997" w:rsidP="007E7903">
            <w:pPr>
              <w:cnfStyle w:val="000000100000" w:firstRow="0" w:lastRow="0" w:firstColumn="0" w:lastColumn="0" w:oddVBand="0" w:evenVBand="0" w:oddHBand="1" w:evenHBand="0" w:firstRowFirstColumn="0" w:firstRowLastColumn="0" w:lastRowFirstColumn="0" w:lastRowLastColumn="0"/>
              <w:rPr>
                <w:rFonts w:cs="Times New Roman"/>
              </w:rPr>
            </w:pPr>
          </w:p>
          <w:p w14:paraId="02EDAC63" w14:textId="77777777" w:rsidR="00DD7997" w:rsidRDefault="00DD7997" w:rsidP="007E7903">
            <w:pPr>
              <w:cnfStyle w:val="000000100000" w:firstRow="0" w:lastRow="0" w:firstColumn="0" w:lastColumn="0" w:oddVBand="0" w:evenVBand="0" w:oddHBand="1" w:evenHBand="0" w:firstRowFirstColumn="0" w:firstRowLastColumn="0" w:lastRowFirstColumn="0" w:lastRowLastColumn="0"/>
              <w:rPr>
                <w:rFonts w:cs="Times New Roman"/>
              </w:rPr>
            </w:pPr>
          </w:p>
          <w:p w14:paraId="248800A8" w14:textId="77777777" w:rsidR="00DD7997" w:rsidRDefault="00DD7997" w:rsidP="007E7903">
            <w:pPr>
              <w:cnfStyle w:val="000000100000" w:firstRow="0" w:lastRow="0" w:firstColumn="0" w:lastColumn="0" w:oddVBand="0" w:evenVBand="0" w:oddHBand="1" w:evenHBand="0" w:firstRowFirstColumn="0" w:firstRowLastColumn="0" w:lastRowFirstColumn="0" w:lastRowLastColumn="0"/>
              <w:rPr>
                <w:rFonts w:cs="Times New Roman"/>
              </w:rPr>
            </w:pPr>
          </w:p>
          <w:p w14:paraId="1FD24200" w14:textId="2078C28A" w:rsidR="007E7903" w:rsidRDefault="007E7903" w:rsidP="007E7903">
            <w:pP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862" w:type="dxa"/>
          </w:tcPr>
          <w:p w14:paraId="7E03640C" w14:textId="38A4E08C" w:rsidR="009E1A16" w:rsidRPr="00A84537" w:rsidRDefault="008C3E97" w:rsidP="00A84537">
            <w:pPr>
              <w:rPr>
                <w:rFonts w:cs="Times New Roman"/>
              </w:rPr>
            </w:pPr>
            <w:r>
              <w:rPr>
                <w:rFonts w:cs="Times New Roman"/>
              </w:rPr>
              <w:t xml:space="preserve">BB Read </w:t>
            </w:r>
            <w:r w:rsidR="00A84537" w:rsidRPr="00A84537">
              <w:rPr>
                <w:rFonts w:cs="Times New Roman"/>
              </w:rPr>
              <w:t xml:space="preserve">- Kramer, M., </w:t>
            </w:r>
            <w:proofErr w:type="spellStart"/>
            <w:r w:rsidR="00A84537" w:rsidRPr="00A84537">
              <w:rPr>
                <w:rFonts w:cs="Times New Roman"/>
              </w:rPr>
              <w:t>Pfitzer</w:t>
            </w:r>
            <w:proofErr w:type="spellEnd"/>
            <w:r w:rsidR="00A84537" w:rsidRPr="00A84537">
              <w:rPr>
                <w:rFonts w:cs="Times New Roman"/>
              </w:rPr>
              <w:t xml:space="preserve">, M., and </w:t>
            </w:r>
            <w:proofErr w:type="spellStart"/>
            <w:r w:rsidR="00A84537" w:rsidRPr="00A84537">
              <w:rPr>
                <w:rFonts w:cs="Times New Roman"/>
              </w:rPr>
              <w:t>Mahne</w:t>
            </w:r>
            <w:proofErr w:type="spellEnd"/>
            <w:r w:rsidR="00A84537" w:rsidRPr="00A84537">
              <w:rPr>
                <w:rFonts w:cs="Times New Roman"/>
              </w:rPr>
              <w:t xml:space="preserve"> H., (2020), Shared Value: How Global Leaders Should Think About Solving Our Biggest Problems, Harvard Business Review, Jan 2020</w:t>
            </w:r>
          </w:p>
          <w:p w14:paraId="39DB7382" w14:textId="3E1B3DE9" w:rsidR="00DD7997" w:rsidRDefault="008C3E97" w:rsidP="00DD7997">
            <w:pPr>
              <w:rPr>
                <w:rFonts w:cs="Times New Roman"/>
              </w:rPr>
            </w:pPr>
            <w:r>
              <w:rPr>
                <w:rFonts w:cs="Times New Roman"/>
              </w:rPr>
              <w:t xml:space="preserve">BB Read </w:t>
            </w:r>
            <w:r w:rsidR="00DD7997" w:rsidRPr="00DD7997">
              <w:rPr>
                <w:rFonts w:cs="Times New Roman"/>
              </w:rPr>
              <w:t xml:space="preserve">- </w:t>
            </w:r>
            <w:r w:rsidR="00DD7997" w:rsidRPr="00DD7997">
              <w:rPr>
                <w:rFonts w:cs="Times New Roman"/>
                <w:i/>
                <w:iCs/>
              </w:rPr>
              <w:t>Phills et al 2008</w:t>
            </w:r>
            <w:r w:rsidR="00DD7997" w:rsidRPr="00DD7997">
              <w:rPr>
                <w:rFonts w:cs="Times New Roman"/>
              </w:rPr>
              <w:t>, Rediscovering Social Innovation, Stanford Social Innovation Review</w:t>
            </w:r>
          </w:p>
          <w:p w14:paraId="32EB08D0" w14:textId="77777777" w:rsidR="00DD7997" w:rsidRPr="00DD7997" w:rsidRDefault="00DD7997" w:rsidP="00DD7997">
            <w:pPr>
              <w:rPr>
                <w:rFonts w:cs="Times New Roman"/>
              </w:rPr>
            </w:pPr>
          </w:p>
          <w:p w14:paraId="603ABFAF" w14:textId="5A524C5F" w:rsidR="00176F4E" w:rsidRPr="004B4109" w:rsidRDefault="007654C1" w:rsidP="00421896">
            <w:pPr>
              <w:rPr>
                <w:rFonts w:cs="Times New Roman"/>
              </w:rPr>
            </w:pPr>
            <w:r>
              <w:rPr>
                <w:rFonts w:cs="Times New Roman"/>
                <w:color w:val="C00000"/>
              </w:rPr>
              <w:t xml:space="preserve">Watch </w:t>
            </w:r>
            <w:r w:rsidR="00DD7997" w:rsidRPr="007654C1">
              <w:rPr>
                <w:rFonts w:cs="Times New Roman"/>
                <w:color w:val="C00000"/>
              </w:rPr>
              <w:t>Video Case:</w:t>
            </w:r>
            <w:r w:rsidR="00DD7997" w:rsidRPr="00DD7997">
              <w:rPr>
                <w:rFonts w:cs="Times New Roman"/>
                <w:color w:val="FF0000"/>
              </w:rPr>
              <w:t xml:space="preserve"> </w:t>
            </w:r>
            <w:proofErr w:type="spellStart"/>
            <w:r w:rsidR="00DD7997" w:rsidRPr="00DD7997">
              <w:rPr>
                <w:rFonts w:cs="Times New Roman"/>
              </w:rPr>
              <w:t>DoctHERS</w:t>
            </w:r>
            <w:proofErr w:type="spellEnd"/>
            <w:r w:rsidR="00DD7997" w:rsidRPr="00DD7997">
              <w:rPr>
                <w:rFonts w:cs="Times New Roman"/>
              </w:rPr>
              <w:t>, empowering female doctors</w:t>
            </w:r>
            <w:r w:rsidR="00C80F56">
              <w:rPr>
                <w:rFonts w:cs="Times New Roman"/>
              </w:rPr>
              <w:t xml:space="preserve"> for female patients</w:t>
            </w:r>
          </w:p>
        </w:tc>
      </w:tr>
      <w:tr w:rsidR="005F382E" w:rsidRPr="005F382E" w14:paraId="19E70CA9" w14:textId="77777777" w:rsidTr="00E90F58">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2246323C" w14:textId="451DF129" w:rsidR="005F382E" w:rsidRPr="005F382E" w:rsidRDefault="00587B10" w:rsidP="005F382E">
            <w:pPr>
              <w:jc w:val="center"/>
              <w:rPr>
                <w:rFonts w:cstheme="majorHAnsi"/>
                <w:b w:val="0"/>
                <w:bCs w:val="0"/>
                <w:sz w:val="18"/>
                <w:szCs w:val="18"/>
              </w:rPr>
            </w:pPr>
            <w:r>
              <w:rPr>
                <w:rFonts w:cstheme="majorHAnsi"/>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7A01F9B1" w14:textId="77777777" w:rsidR="005F382E" w:rsidRPr="005F382E" w:rsidRDefault="005F382E" w:rsidP="005F382E">
            <w:pPr>
              <w:jc w:val="center"/>
              <w:rPr>
                <w:rFonts w:cstheme="majorHAnsi"/>
                <w:sz w:val="18"/>
                <w:szCs w:val="18"/>
              </w:rPr>
            </w:pPr>
            <w:r w:rsidRPr="005F382E">
              <w:rPr>
                <w:rFonts w:cstheme="majorHAnsi"/>
                <w:sz w:val="18"/>
                <w:szCs w:val="18"/>
              </w:rPr>
              <w:t>11 Jun</w:t>
            </w:r>
          </w:p>
        </w:tc>
        <w:tc>
          <w:tcPr>
            <w:tcW w:w="2977" w:type="dxa"/>
          </w:tcPr>
          <w:p w14:paraId="38D4E999" w14:textId="06837F6E" w:rsidR="005F382E" w:rsidRPr="005F382E" w:rsidRDefault="00587B10" w:rsidP="005F382E">
            <w:pPr>
              <w:cnfStyle w:val="000000000000" w:firstRow="0" w:lastRow="0" w:firstColumn="0" w:lastColumn="0" w:oddVBand="0" w:evenVBand="0" w:oddHBand="0" w:evenHBand="0" w:firstRowFirstColumn="0" w:firstRowLastColumn="0" w:lastRowFirstColumn="0" w:lastRowLastColumn="0"/>
              <w:rPr>
                <w:rFonts w:cstheme="majorHAnsi"/>
              </w:rPr>
            </w:pPr>
            <w:r w:rsidRPr="00E47F6E">
              <w:rPr>
                <w:rFonts w:cs="Times New Roman"/>
                <w:b/>
                <w:bCs/>
                <w:color w:val="7030A0"/>
              </w:rPr>
              <w:t>Guest Speaker: MBSC Alumn</w:t>
            </w:r>
            <w:r>
              <w:rPr>
                <w:rFonts w:cs="Times New Roman"/>
                <w:b/>
                <w:bCs/>
                <w:color w:val="7030A0"/>
              </w:rPr>
              <w:t>i</w:t>
            </w:r>
            <w:r w:rsidR="006C68E6">
              <w:rPr>
                <w:rFonts w:cs="Times New Roman"/>
                <w:b/>
                <w:bCs/>
                <w:color w:val="7030A0"/>
              </w:rPr>
              <w:t xml:space="preserve"> (3pm)</w:t>
            </w:r>
          </w:p>
        </w:tc>
        <w:tc>
          <w:tcPr>
            <w:cnfStyle w:val="000010000000" w:firstRow="0" w:lastRow="0" w:firstColumn="0" w:lastColumn="0" w:oddVBand="1" w:evenVBand="0" w:oddHBand="0" w:evenHBand="0" w:firstRowFirstColumn="0" w:firstRowLastColumn="0" w:lastRowFirstColumn="0" w:lastRowLastColumn="0"/>
            <w:tcW w:w="4862" w:type="dxa"/>
          </w:tcPr>
          <w:p w14:paraId="5B125471" w14:textId="4902ABBE" w:rsidR="005F382E" w:rsidRPr="005F382E" w:rsidRDefault="005F382E" w:rsidP="005F382E">
            <w:pPr>
              <w:rPr>
                <w:rFonts w:cstheme="majorHAnsi"/>
              </w:rPr>
            </w:pPr>
            <w:r w:rsidRPr="005F382E">
              <w:rPr>
                <w:rFonts w:cstheme="majorHAnsi"/>
              </w:rPr>
              <w:t>- Diana Rayyan</w:t>
            </w:r>
            <w:r w:rsidR="004E0ED4">
              <w:rPr>
                <w:rFonts w:cstheme="majorHAnsi"/>
              </w:rPr>
              <w:t xml:space="preserve"> </w:t>
            </w:r>
            <w:r w:rsidR="000F45D3">
              <w:rPr>
                <w:rFonts w:cstheme="majorHAnsi"/>
              </w:rPr>
              <w:t xml:space="preserve">will speak about the </w:t>
            </w:r>
            <w:r w:rsidR="000F45D3" w:rsidRPr="000F45D3">
              <w:rPr>
                <w:rFonts w:cstheme="majorHAnsi"/>
              </w:rPr>
              <w:t>Mr. Plastic Bag</w:t>
            </w:r>
          </w:p>
          <w:p w14:paraId="693E664A" w14:textId="77777777" w:rsidR="005F382E" w:rsidRPr="005F382E" w:rsidRDefault="005F382E" w:rsidP="005F382E">
            <w:pPr>
              <w:rPr>
                <w:rFonts w:cstheme="majorHAnsi"/>
              </w:rPr>
            </w:pPr>
          </w:p>
        </w:tc>
      </w:tr>
      <w:tr w:rsidR="00923203" w:rsidRPr="00FE63C2" w14:paraId="76BB07FB" w14:textId="77777777" w:rsidTr="00B9178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7B5B717B" w14:textId="77777777" w:rsidR="00923203" w:rsidRDefault="00923203" w:rsidP="00B91781">
            <w:pPr>
              <w:jc w:val="center"/>
              <w:rPr>
                <w:rFonts w:cstheme="majorHAnsi"/>
                <w:b w:val="0"/>
                <w:sz w:val="18"/>
                <w:szCs w:val="18"/>
              </w:rPr>
            </w:pPr>
            <w:bookmarkStart w:id="4" w:name="_Hlk49294168"/>
            <w:bookmarkStart w:id="5" w:name="_Hlk60486956"/>
          </w:p>
        </w:tc>
        <w:tc>
          <w:tcPr>
            <w:cnfStyle w:val="000010000000" w:firstRow="0" w:lastRow="0" w:firstColumn="0" w:lastColumn="0" w:oddVBand="1" w:evenVBand="0" w:oddHBand="0" w:evenHBand="0" w:firstRowFirstColumn="0" w:firstRowLastColumn="0" w:lastRowFirstColumn="0" w:lastRowLastColumn="0"/>
            <w:tcW w:w="1154" w:type="dxa"/>
            <w:vAlign w:val="center"/>
          </w:tcPr>
          <w:p w14:paraId="7E1D7B95" w14:textId="77777777" w:rsidR="00923203" w:rsidRPr="008D63F1" w:rsidRDefault="00923203" w:rsidP="00B91781">
            <w:pPr>
              <w:jc w:val="center"/>
              <w:rPr>
                <w:rFonts w:cstheme="majorHAnsi"/>
                <w:bCs/>
                <w:sz w:val="18"/>
                <w:szCs w:val="18"/>
              </w:rPr>
            </w:pPr>
          </w:p>
        </w:tc>
        <w:tc>
          <w:tcPr>
            <w:tcW w:w="7839" w:type="dxa"/>
            <w:gridSpan w:val="2"/>
          </w:tcPr>
          <w:p w14:paraId="4C1B05BA" w14:textId="77777777" w:rsidR="00923203" w:rsidRDefault="00923203" w:rsidP="00B91781">
            <w:pPr>
              <w:cnfStyle w:val="000000100000" w:firstRow="0" w:lastRow="0" w:firstColumn="0" w:lastColumn="0" w:oddVBand="0" w:evenVBand="0" w:oddHBand="1" w:evenHBand="0" w:firstRowFirstColumn="0" w:firstRowLastColumn="0" w:lastRowFirstColumn="0" w:lastRowLastColumn="0"/>
              <w:rPr>
                <w:rFonts w:cstheme="majorHAnsi"/>
                <w:b/>
                <w:bCs/>
                <w:color w:val="00B050"/>
              </w:rPr>
            </w:pPr>
            <w:r w:rsidRPr="00A90D51">
              <w:rPr>
                <w:rFonts w:cstheme="majorHAnsi"/>
                <w:b/>
                <w:bCs/>
                <w:color w:val="00B050"/>
              </w:rPr>
              <w:t>Experiential Assignment</w:t>
            </w:r>
            <w:r>
              <w:rPr>
                <w:rFonts w:cstheme="majorHAnsi"/>
                <w:b/>
                <w:bCs/>
                <w:color w:val="00B050"/>
              </w:rPr>
              <w:t xml:space="preserve"> Phase 1</w:t>
            </w:r>
            <w:r w:rsidRPr="00A90D51">
              <w:rPr>
                <w:rFonts w:cstheme="majorHAnsi"/>
                <w:b/>
                <w:bCs/>
                <w:color w:val="00B050"/>
              </w:rPr>
              <w:t xml:space="preserve">: </w:t>
            </w:r>
            <w:r>
              <w:rPr>
                <w:rFonts w:cstheme="majorHAnsi"/>
                <w:b/>
                <w:bCs/>
                <w:color w:val="00B050"/>
              </w:rPr>
              <w:t xml:space="preserve">Submit evidence of what </w:t>
            </w:r>
            <w:r w:rsidRPr="00A90D51">
              <w:rPr>
                <w:rFonts w:cstheme="majorHAnsi"/>
                <w:b/>
                <w:bCs/>
                <w:color w:val="00B050"/>
              </w:rPr>
              <w:t xml:space="preserve">steps </w:t>
            </w:r>
            <w:r>
              <w:rPr>
                <w:rFonts w:cstheme="majorHAnsi"/>
                <w:b/>
                <w:bCs/>
                <w:color w:val="00B050"/>
              </w:rPr>
              <w:t xml:space="preserve">you took to </w:t>
            </w:r>
            <w:r w:rsidRPr="00457724">
              <w:rPr>
                <w:rFonts w:cstheme="majorHAnsi"/>
                <w:b/>
                <w:bCs/>
                <w:color w:val="00B050"/>
                <w:u w:val="single"/>
              </w:rPr>
              <w:t>discuss</w:t>
            </w:r>
            <w:r>
              <w:rPr>
                <w:rFonts w:cstheme="majorHAnsi"/>
                <w:b/>
                <w:bCs/>
                <w:color w:val="00B050"/>
              </w:rPr>
              <w:t xml:space="preserve"> incorporating one of the SDGs </w:t>
            </w:r>
            <w:r w:rsidRPr="00A90D51">
              <w:rPr>
                <w:rFonts w:cstheme="majorHAnsi"/>
                <w:b/>
                <w:bCs/>
                <w:color w:val="00B050"/>
              </w:rPr>
              <w:t xml:space="preserve">in </w:t>
            </w:r>
            <w:r>
              <w:rPr>
                <w:rFonts w:cstheme="majorHAnsi"/>
                <w:b/>
                <w:bCs/>
                <w:color w:val="00B050"/>
              </w:rPr>
              <w:t xml:space="preserve">the work of your chosen </w:t>
            </w:r>
            <w:r w:rsidRPr="00A90D51">
              <w:rPr>
                <w:rFonts w:cstheme="majorHAnsi"/>
                <w:b/>
                <w:bCs/>
                <w:color w:val="00B050"/>
              </w:rPr>
              <w:t>organization. (</w:t>
            </w:r>
            <w:r>
              <w:rPr>
                <w:rFonts w:cstheme="majorHAnsi"/>
                <w:b/>
                <w:bCs/>
                <w:color w:val="00B050"/>
              </w:rPr>
              <w:t>25</w:t>
            </w:r>
            <w:r w:rsidRPr="00A90D51">
              <w:rPr>
                <w:rFonts w:cstheme="majorHAnsi"/>
                <w:b/>
                <w:bCs/>
                <w:color w:val="00B050"/>
              </w:rPr>
              <w:t>% of grade – submit documentation to prove what you did)</w:t>
            </w:r>
            <w:r>
              <w:rPr>
                <w:rFonts w:cstheme="majorHAnsi"/>
                <w:b/>
                <w:bCs/>
                <w:color w:val="00B050"/>
              </w:rPr>
              <w:t xml:space="preserve"> DUE: 25 June</w:t>
            </w:r>
          </w:p>
          <w:p w14:paraId="43B7A17D" w14:textId="77777777" w:rsidR="00923203" w:rsidRPr="00445FD8" w:rsidRDefault="00923203" w:rsidP="00B91781">
            <w:pPr>
              <w:cnfStyle w:val="000000100000" w:firstRow="0" w:lastRow="0" w:firstColumn="0" w:lastColumn="0" w:oddVBand="0" w:evenVBand="0" w:oddHBand="1" w:evenHBand="0" w:firstRowFirstColumn="0" w:firstRowLastColumn="0" w:lastRowFirstColumn="0" w:lastRowLastColumn="0"/>
              <w:rPr>
                <w:rFonts w:cs="Times New Roman"/>
                <w:b/>
                <w:bCs/>
              </w:rPr>
            </w:pPr>
          </w:p>
        </w:tc>
      </w:tr>
      <w:bookmarkEnd w:id="4"/>
      <w:bookmarkEnd w:id="5"/>
      <w:tr w:rsidR="00923203" w:rsidRPr="00072615" w14:paraId="06D3DBDE" w14:textId="77777777" w:rsidTr="00B91781">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002E24A5" w14:textId="77777777" w:rsidR="00923203" w:rsidRPr="00072615" w:rsidRDefault="00923203" w:rsidP="00B91781">
            <w:pPr>
              <w:jc w:val="center"/>
              <w:rPr>
                <w:rFonts w:cstheme="maj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1154" w:type="dxa"/>
            <w:shd w:val="clear" w:color="auto" w:fill="FFFFFF" w:themeFill="background1"/>
            <w:vAlign w:val="center"/>
          </w:tcPr>
          <w:p w14:paraId="0540762F" w14:textId="77777777" w:rsidR="00923203" w:rsidRPr="00072615" w:rsidRDefault="00923203" w:rsidP="00B91781">
            <w:pPr>
              <w:jc w:val="center"/>
              <w:rPr>
                <w:rFonts w:cstheme="majorHAnsi"/>
                <w:bCs/>
                <w:sz w:val="18"/>
                <w:szCs w:val="18"/>
              </w:rPr>
            </w:pPr>
          </w:p>
        </w:tc>
        <w:tc>
          <w:tcPr>
            <w:tcW w:w="7839" w:type="dxa"/>
            <w:gridSpan w:val="2"/>
          </w:tcPr>
          <w:p w14:paraId="182CB977" w14:textId="1E6E7A0B" w:rsidR="00923203" w:rsidRPr="002A44B1" w:rsidRDefault="00923203" w:rsidP="00B91781">
            <w:pPr>
              <w:cnfStyle w:val="000000000000" w:firstRow="0" w:lastRow="0" w:firstColumn="0" w:lastColumn="0" w:oddVBand="0" w:evenVBand="0" w:oddHBand="0" w:evenHBand="0" w:firstRowFirstColumn="0" w:firstRowLastColumn="0" w:lastRowFirstColumn="0" w:lastRowLastColumn="0"/>
              <w:rPr>
                <w:rFonts w:cstheme="majorHAnsi"/>
                <w:b/>
                <w:bCs/>
                <w:color w:val="00B050"/>
              </w:rPr>
            </w:pPr>
            <w:r w:rsidRPr="007E7903">
              <w:rPr>
                <w:rFonts w:cstheme="majorHAnsi"/>
                <w:b/>
                <w:bCs/>
                <w:color w:val="00B050"/>
              </w:rPr>
              <w:t>Experiential Assignment</w:t>
            </w:r>
            <w:r>
              <w:rPr>
                <w:rFonts w:cstheme="majorHAnsi"/>
                <w:b/>
                <w:bCs/>
                <w:color w:val="00B050"/>
              </w:rPr>
              <w:t xml:space="preserve"> Phase 2</w:t>
            </w:r>
            <w:r w:rsidRPr="007E7903">
              <w:rPr>
                <w:rFonts w:cstheme="majorHAnsi"/>
                <w:b/>
                <w:bCs/>
                <w:color w:val="00B050"/>
              </w:rPr>
              <w:t xml:space="preserve">: Submit evidence of </w:t>
            </w:r>
            <w:r>
              <w:rPr>
                <w:rFonts w:cstheme="majorHAnsi"/>
                <w:b/>
                <w:bCs/>
                <w:color w:val="00B050"/>
              </w:rPr>
              <w:t>what happened from the st</w:t>
            </w:r>
            <w:r w:rsidRPr="007E7903">
              <w:rPr>
                <w:rFonts w:cstheme="majorHAnsi"/>
                <w:b/>
                <w:bCs/>
                <w:color w:val="00B050"/>
              </w:rPr>
              <w:t xml:space="preserve">eps you took to </w:t>
            </w:r>
            <w:r>
              <w:rPr>
                <w:rFonts w:cstheme="majorHAnsi"/>
                <w:b/>
                <w:bCs/>
                <w:color w:val="00B050"/>
              </w:rPr>
              <w:t xml:space="preserve">discuss </w:t>
            </w:r>
            <w:r w:rsidRPr="007E7903">
              <w:rPr>
                <w:rFonts w:cstheme="majorHAnsi"/>
                <w:b/>
                <w:bCs/>
                <w:color w:val="00B050"/>
              </w:rPr>
              <w:t xml:space="preserve">the </w:t>
            </w:r>
            <w:r>
              <w:rPr>
                <w:rFonts w:cstheme="majorHAnsi"/>
                <w:b/>
                <w:bCs/>
                <w:color w:val="00B050"/>
              </w:rPr>
              <w:t xml:space="preserve">adoption of UN SDGs </w:t>
            </w:r>
            <w:r w:rsidRPr="007E7903">
              <w:rPr>
                <w:rFonts w:cstheme="majorHAnsi"/>
                <w:b/>
                <w:bCs/>
                <w:color w:val="00B050"/>
              </w:rPr>
              <w:t xml:space="preserve">in your organization. (Phase </w:t>
            </w:r>
            <w:r>
              <w:rPr>
                <w:rFonts w:cstheme="majorHAnsi"/>
                <w:b/>
                <w:bCs/>
                <w:color w:val="00B050"/>
              </w:rPr>
              <w:t>2</w:t>
            </w:r>
            <w:r w:rsidRPr="007E7903">
              <w:rPr>
                <w:rFonts w:cstheme="majorHAnsi"/>
                <w:b/>
                <w:bCs/>
                <w:color w:val="00B050"/>
              </w:rPr>
              <w:t xml:space="preserve">: 25% of grade – submit documentation to prove what </w:t>
            </w:r>
            <w:r>
              <w:rPr>
                <w:rFonts w:cstheme="majorHAnsi"/>
                <w:b/>
                <w:bCs/>
                <w:color w:val="00B050"/>
              </w:rPr>
              <w:t>happened and write a one-page supporting description</w:t>
            </w:r>
            <w:r w:rsidRPr="007E7903">
              <w:rPr>
                <w:rFonts w:cstheme="majorHAnsi"/>
                <w:b/>
                <w:bCs/>
                <w:color w:val="00B050"/>
              </w:rPr>
              <w:t>)</w:t>
            </w:r>
            <w:r>
              <w:rPr>
                <w:rFonts w:cstheme="majorHAnsi"/>
                <w:b/>
                <w:bCs/>
                <w:color w:val="00B050"/>
              </w:rPr>
              <w:t xml:space="preserve"> DUE 16 July</w:t>
            </w:r>
          </w:p>
        </w:tc>
      </w:tr>
      <w:tr w:rsidR="00D552D0" w:rsidRPr="00FE63C2" w14:paraId="34318CC3" w14:textId="77777777" w:rsidTr="00207107">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116C10FB" w14:textId="77777777" w:rsidR="00D552D0" w:rsidRDefault="00D552D0" w:rsidP="00207107">
            <w:pPr>
              <w:jc w:val="center"/>
              <w:rPr>
                <w:rFonts w:cstheme="majorHAnsi"/>
                <w:sz w:val="18"/>
                <w:szCs w:val="18"/>
              </w:rPr>
            </w:pP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79D42EBE" w14:textId="77777777" w:rsidR="00D552D0" w:rsidRPr="007F13DF" w:rsidRDefault="00D552D0" w:rsidP="00207107">
            <w:pPr>
              <w:jc w:val="center"/>
              <w:rPr>
                <w:rFonts w:cstheme="majorHAnsi"/>
                <w:bCs/>
                <w:sz w:val="18"/>
                <w:szCs w:val="18"/>
              </w:rPr>
            </w:pPr>
          </w:p>
        </w:tc>
        <w:tc>
          <w:tcPr>
            <w:tcW w:w="2977" w:type="dxa"/>
          </w:tcPr>
          <w:p w14:paraId="5C122CC0" w14:textId="77777777" w:rsidR="00D552D0" w:rsidRDefault="00D552D0" w:rsidP="00207107">
            <w:pP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862" w:type="dxa"/>
          </w:tcPr>
          <w:p w14:paraId="404BBA29" w14:textId="77777777" w:rsidR="00D552D0" w:rsidRDefault="00D552D0" w:rsidP="00207107"/>
        </w:tc>
      </w:tr>
      <w:tr w:rsidR="006C68E6" w:rsidRPr="00FE63C2" w14:paraId="75069A60" w14:textId="77777777" w:rsidTr="00E90F58">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0849A320" w14:textId="5A749950" w:rsidR="006C68E6" w:rsidRDefault="006C68E6" w:rsidP="00E90F58">
            <w:pPr>
              <w:jc w:val="center"/>
              <w:rPr>
                <w:rFonts w:cstheme="majorHAnsi"/>
                <w:sz w:val="18"/>
                <w:szCs w:val="18"/>
              </w:rPr>
            </w:pPr>
            <w:r>
              <w:rPr>
                <w:rFonts w:cstheme="majorHAnsi"/>
                <w:b w:val="0"/>
                <w:sz w:val="18"/>
                <w:szCs w:val="18"/>
              </w:rPr>
              <w:t>1</w:t>
            </w:r>
            <w:r w:rsidR="00923203">
              <w:rPr>
                <w:rFonts w:cstheme="majorHAnsi"/>
                <w:b w:val="0"/>
                <w:sz w:val="18"/>
                <w:szCs w:val="18"/>
              </w:rPr>
              <w:t>1</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0C03A58C" w14:textId="51A676FD" w:rsidR="006C68E6" w:rsidRPr="008D63F1" w:rsidRDefault="006C68E6" w:rsidP="00E90F58">
            <w:pPr>
              <w:jc w:val="center"/>
              <w:rPr>
                <w:rFonts w:cstheme="majorHAnsi"/>
                <w:bCs/>
                <w:sz w:val="18"/>
                <w:szCs w:val="18"/>
              </w:rPr>
            </w:pPr>
            <w:r>
              <w:rPr>
                <w:rFonts w:cstheme="majorHAnsi"/>
                <w:bCs/>
                <w:sz w:val="18"/>
                <w:szCs w:val="18"/>
              </w:rPr>
              <w:t>29 Jul</w:t>
            </w:r>
            <w:r w:rsidR="002A44B1">
              <w:rPr>
                <w:rFonts w:cstheme="majorHAnsi"/>
                <w:bCs/>
                <w:sz w:val="18"/>
                <w:szCs w:val="18"/>
              </w:rPr>
              <w:t xml:space="preserve"> (online)</w:t>
            </w:r>
          </w:p>
        </w:tc>
        <w:tc>
          <w:tcPr>
            <w:tcW w:w="2977" w:type="dxa"/>
          </w:tcPr>
          <w:p w14:paraId="02F291B4" w14:textId="490E2C1D" w:rsidR="006C68E6" w:rsidRPr="007C78AC" w:rsidRDefault="006C68E6" w:rsidP="00E90F58">
            <w:pPr>
              <w:cnfStyle w:val="000000000000" w:firstRow="0" w:lastRow="0" w:firstColumn="0" w:lastColumn="0" w:oddVBand="0" w:evenVBand="0" w:oddHBand="0" w:evenHBand="0" w:firstRowFirstColumn="0" w:firstRowLastColumn="0" w:lastRowFirstColumn="0" w:lastRowLastColumn="0"/>
              <w:rPr>
                <w:rFonts w:cs="Times New Roman"/>
              </w:rPr>
            </w:pPr>
            <w:r w:rsidRPr="00E47F6E">
              <w:rPr>
                <w:rFonts w:cs="Times New Roman"/>
                <w:b/>
                <w:bCs/>
                <w:color w:val="7030A0"/>
              </w:rPr>
              <w:t xml:space="preserve">Guest Speaker: </w:t>
            </w:r>
            <w:r>
              <w:rPr>
                <w:rFonts w:cs="Times New Roman"/>
                <w:b/>
                <w:bCs/>
                <w:color w:val="7030A0"/>
              </w:rPr>
              <w:t>UNDP (9:30AM)</w:t>
            </w:r>
          </w:p>
        </w:tc>
        <w:tc>
          <w:tcPr>
            <w:cnfStyle w:val="000010000000" w:firstRow="0" w:lastRow="0" w:firstColumn="0" w:lastColumn="0" w:oddVBand="1" w:evenVBand="0" w:oddHBand="0" w:evenHBand="0" w:firstRowFirstColumn="0" w:firstRowLastColumn="0" w:lastRowFirstColumn="0" w:lastRowLastColumn="0"/>
            <w:tcW w:w="4862" w:type="dxa"/>
          </w:tcPr>
          <w:p w14:paraId="2ECC4F74" w14:textId="1F2FA984" w:rsidR="006C68E6" w:rsidRDefault="006C68E6" w:rsidP="00E90F58">
            <w:r w:rsidRPr="00CD4B01">
              <w:rPr>
                <w:rFonts w:cs="Times New Roman"/>
                <w:color w:val="000000" w:themeColor="text1"/>
              </w:rPr>
              <w:t xml:space="preserve">- </w:t>
            </w:r>
            <w:r>
              <w:rPr>
                <w:rFonts w:cs="Times New Roman"/>
                <w:color w:val="000000" w:themeColor="text1"/>
              </w:rPr>
              <w:t xml:space="preserve">Mr. </w:t>
            </w:r>
            <w:r w:rsidRPr="00262D83">
              <w:t>Abdulrahman Alghamdi</w:t>
            </w:r>
            <w:r>
              <w:t xml:space="preserve">, </w:t>
            </w:r>
            <w:r w:rsidRPr="00262D83">
              <w:t>Head of Experimentation at UNDP Accelerator Labs</w:t>
            </w:r>
            <w:r>
              <w:t xml:space="preserve"> (tbc)</w:t>
            </w:r>
          </w:p>
          <w:p w14:paraId="6F10DD4C" w14:textId="77777777" w:rsidR="006C68E6" w:rsidRPr="0049233D" w:rsidRDefault="006C68E6" w:rsidP="00E90F58">
            <w:pPr>
              <w:rPr>
                <w:rFonts w:cs="Times New Roman"/>
                <w:color w:val="C00000"/>
              </w:rPr>
            </w:pPr>
          </w:p>
        </w:tc>
      </w:tr>
      <w:tr w:rsidR="00CD4B01" w:rsidRPr="00FE63C2" w14:paraId="108B98A8" w14:textId="77777777" w:rsidTr="00072615">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33B8C2D0" w14:textId="64AE0C43" w:rsidR="00CD4B01" w:rsidRDefault="00CD4B01" w:rsidP="00CD4B01">
            <w:pPr>
              <w:jc w:val="center"/>
              <w:rPr>
                <w:rFonts w:cstheme="majorHAnsi"/>
                <w:sz w:val="18"/>
                <w:szCs w:val="18"/>
              </w:rPr>
            </w:pPr>
            <w:r>
              <w:rPr>
                <w:rFonts w:cstheme="majorHAnsi"/>
                <w:b w:val="0"/>
                <w:sz w:val="18"/>
                <w:szCs w:val="18"/>
              </w:rPr>
              <w:t>1</w:t>
            </w:r>
            <w:r w:rsidR="00923203">
              <w:rPr>
                <w:rFonts w:cstheme="majorHAnsi"/>
                <w:b w:val="0"/>
                <w:sz w:val="18"/>
                <w:szCs w:val="18"/>
              </w:rPr>
              <w:t>2</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33C0ADEB" w14:textId="16BA7460" w:rsidR="00CD4B01" w:rsidRPr="008D63F1" w:rsidRDefault="007F13DF" w:rsidP="00CD4B01">
            <w:pPr>
              <w:jc w:val="center"/>
              <w:rPr>
                <w:rFonts w:cstheme="majorHAnsi"/>
                <w:bCs/>
                <w:sz w:val="18"/>
                <w:szCs w:val="18"/>
              </w:rPr>
            </w:pPr>
            <w:r w:rsidRPr="007F13DF">
              <w:rPr>
                <w:rFonts w:cstheme="majorHAnsi"/>
                <w:bCs/>
                <w:sz w:val="18"/>
                <w:szCs w:val="18"/>
              </w:rPr>
              <w:t>29 Jul</w:t>
            </w:r>
            <w:r w:rsidR="002A44B1">
              <w:rPr>
                <w:rFonts w:cstheme="majorHAnsi"/>
                <w:bCs/>
                <w:sz w:val="18"/>
                <w:szCs w:val="18"/>
              </w:rPr>
              <w:t xml:space="preserve"> </w:t>
            </w:r>
            <w:r w:rsidR="002A44B1" w:rsidRPr="002A44B1">
              <w:rPr>
                <w:rFonts w:cstheme="majorHAnsi"/>
                <w:bCs/>
                <w:sz w:val="18"/>
                <w:szCs w:val="18"/>
              </w:rPr>
              <w:t>(online)</w:t>
            </w:r>
          </w:p>
        </w:tc>
        <w:tc>
          <w:tcPr>
            <w:tcW w:w="2977" w:type="dxa"/>
          </w:tcPr>
          <w:p w14:paraId="01DCD4B6" w14:textId="75C92D26" w:rsidR="00CD4B01" w:rsidRPr="007C78AC" w:rsidRDefault="007A3C5D" w:rsidP="00CD4B01">
            <w:pPr>
              <w:cnfStyle w:val="000000100000" w:firstRow="0" w:lastRow="0" w:firstColumn="0" w:lastColumn="0" w:oddVBand="0" w:evenVBand="0" w:oddHBand="1" w:evenHBand="0" w:firstRowFirstColumn="0" w:firstRowLastColumn="0" w:lastRowFirstColumn="0" w:lastRowLastColumn="0"/>
              <w:rPr>
                <w:rFonts w:cs="Times New Roman"/>
              </w:rPr>
            </w:pPr>
            <w:r w:rsidRPr="00414D8E">
              <w:rPr>
                <w:rFonts w:cstheme="majorHAnsi"/>
                <w:color w:val="C00000"/>
              </w:rPr>
              <w:t xml:space="preserve">Experiential </w:t>
            </w:r>
            <w:r w:rsidR="00414D8E" w:rsidRPr="00414D8E">
              <w:rPr>
                <w:rFonts w:cstheme="majorHAnsi"/>
                <w:color w:val="C00000"/>
              </w:rPr>
              <w:t>1</w:t>
            </w:r>
            <w:r w:rsidRPr="00414D8E">
              <w:rPr>
                <w:rFonts w:cstheme="majorHAnsi"/>
                <w:color w:val="C00000"/>
              </w:rPr>
              <w:t xml:space="preserve">: </w:t>
            </w:r>
            <w:r w:rsidR="00414D8E" w:rsidRPr="00364FED">
              <w:rPr>
                <w:rFonts w:cs="Times New Roman"/>
              </w:rPr>
              <w:t>In</w:t>
            </w:r>
            <w:r w:rsidR="00414D8E">
              <w:rPr>
                <w:rFonts w:cs="Times New Roman"/>
              </w:rPr>
              <w:t>novation p</w:t>
            </w:r>
            <w:r w:rsidR="00414D8E" w:rsidRPr="00364FED">
              <w:rPr>
                <w:rFonts w:cs="Times New Roman"/>
              </w:rPr>
              <w:t xml:space="preserve">roject </w:t>
            </w:r>
            <w:r w:rsidR="00414D8E">
              <w:rPr>
                <w:rFonts w:cs="Times New Roman"/>
              </w:rPr>
              <w:t>a</w:t>
            </w:r>
            <w:r w:rsidR="00414D8E" w:rsidRPr="00364FED">
              <w:rPr>
                <w:rFonts w:cs="Times New Roman"/>
              </w:rPr>
              <w:t>ctivity</w:t>
            </w:r>
            <w:r w:rsidR="00414D8E">
              <w:rPr>
                <w:rFonts w:cs="Times New Roman"/>
              </w:rPr>
              <w:t xml:space="preserve"> debrief and </w:t>
            </w:r>
            <w:r w:rsidR="00414D8E">
              <w:rPr>
                <w:rFonts w:cs="Times New Roman"/>
              </w:rPr>
              <w:lastRenderedPageBreak/>
              <w:t>peer review for f</w:t>
            </w:r>
            <w:r w:rsidR="002A44B1">
              <w:rPr>
                <w:rFonts w:cs="Times New Roman"/>
              </w:rPr>
              <w:t>ormative</w:t>
            </w:r>
            <w:r w:rsidR="00414D8E">
              <w:rPr>
                <w:rFonts w:cs="Times New Roman"/>
              </w:rPr>
              <w:t xml:space="preserve"> feedback</w:t>
            </w:r>
            <w:r w:rsidR="002A44B1">
              <w:rPr>
                <w:rFonts w:cs="Times New Roman"/>
              </w:rPr>
              <w:t>, individual 2-3 min pitches of your initiatives</w:t>
            </w:r>
            <w:r w:rsidR="00414D8E">
              <w:rPr>
                <w:rFonts w:cs="Times New Roman"/>
              </w:rPr>
              <w:t>.</w:t>
            </w:r>
          </w:p>
        </w:tc>
        <w:tc>
          <w:tcPr>
            <w:cnfStyle w:val="000010000000" w:firstRow="0" w:lastRow="0" w:firstColumn="0" w:lastColumn="0" w:oddVBand="1" w:evenVBand="0" w:oddHBand="0" w:evenHBand="0" w:firstRowFirstColumn="0" w:firstRowLastColumn="0" w:lastRowFirstColumn="0" w:lastRowLastColumn="0"/>
            <w:tcW w:w="4862" w:type="dxa"/>
          </w:tcPr>
          <w:p w14:paraId="0D2A33F4" w14:textId="77777777" w:rsidR="00CD4B01" w:rsidRDefault="007A3C5D" w:rsidP="00CD4B01">
            <w:pPr>
              <w:rPr>
                <w:rFonts w:cstheme="majorHAnsi"/>
                <w:b/>
                <w:bCs/>
              </w:rPr>
            </w:pPr>
            <w:r>
              <w:rPr>
                <w:rFonts w:cstheme="majorHAnsi"/>
                <w:b/>
                <w:bCs/>
              </w:rPr>
              <w:lastRenderedPageBreak/>
              <w:t>Describe your initiatives and what happened</w:t>
            </w:r>
          </w:p>
          <w:p w14:paraId="5568201F" w14:textId="77777777" w:rsidR="00414D8E" w:rsidRDefault="00414D8E" w:rsidP="00CD4B01">
            <w:pPr>
              <w:rPr>
                <w:rFonts w:cstheme="majorHAnsi"/>
                <w:b/>
                <w:bCs/>
              </w:rPr>
            </w:pPr>
          </w:p>
          <w:p w14:paraId="2EB59686" w14:textId="5DD01C37" w:rsidR="00414D8E" w:rsidRPr="00414D8E" w:rsidRDefault="00414D8E" w:rsidP="00CD4B01">
            <w:pPr>
              <w:rPr>
                <w:rFonts w:cstheme="majorHAnsi"/>
                <w:bCs/>
                <w:color w:val="C00000"/>
              </w:rPr>
            </w:pPr>
            <w:r w:rsidRPr="00414D8E">
              <w:rPr>
                <w:rFonts w:cstheme="majorHAnsi"/>
                <w:bCs/>
                <w:color w:val="C00000"/>
              </w:rPr>
              <w:t xml:space="preserve">Student Led Activity (30 students): What steps would you take to discuss the incorporation of the UN SDGs in your </w:t>
            </w:r>
            <w:proofErr w:type="spellStart"/>
            <w:r w:rsidRPr="00414D8E">
              <w:rPr>
                <w:rFonts w:cstheme="majorHAnsi"/>
                <w:bCs/>
                <w:color w:val="C00000"/>
              </w:rPr>
              <w:t>organisation</w:t>
            </w:r>
            <w:proofErr w:type="spellEnd"/>
            <w:r w:rsidRPr="00414D8E">
              <w:rPr>
                <w:rFonts w:cstheme="majorHAnsi"/>
                <w:bCs/>
                <w:color w:val="C00000"/>
              </w:rPr>
              <w:t>? (</w:t>
            </w:r>
            <w:proofErr w:type="gramStart"/>
            <w:r w:rsidRPr="00414D8E">
              <w:rPr>
                <w:rFonts w:cstheme="majorHAnsi"/>
                <w:bCs/>
                <w:color w:val="C00000"/>
              </w:rPr>
              <w:t>e.g.</w:t>
            </w:r>
            <w:proofErr w:type="gramEnd"/>
            <w:r w:rsidRPr="00414D8E">
              <w:rPr>
                <w:rFonts w:cstheme="majorHAnsi"/>
                <w:bCs/>
                <w:color w:val="C00000"/>
              </w:rPr>
              <w:t xml:space="preserve"> Email manager, set up meeting, deliver presentation?)</w:t>
            </w:r>
          </w:p>
          <w:p w14:paraId="0FD8F069" w14:textId="4AEE3009" w:rsidR="00414D8E" w:rsidRPr="00A90D51" w:rsidRDefault="00414D8E" w:rsidP="00CD4B01">
            <w:pPr>
              <w:rPr>
                <w:rFonts w:cstheme="majorHAnsi"/>
                <w:bCs/>
                <w:u w:val="single"/>
              </w:rPr>
            </w:pPr>
          </w:p>
        </w:tc>
      </w:tr>
      <w:tr w:rsidR="007A3C5D" w:rsidRPr="00FE63C2" w14:paraId="55B01A5F" w14:textId="77777777" w:rsidTr="00B91781">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25A0F241" w14:textId="60BF7246" w:rsidR="007A3C5D" w:rsidRDefault="007A3C5D" w:rsidP="00B91781">
            <w:pPr>
              <w:jc w:val="center"/>
              <w:rPr>
                <w:rFonts w:cstheme="majorHAnsi"/>
                <w:b w:val="0"/>
                <w:sz w:val="18"/>
                <w:szCs w:val="18"/>
              </w:rPr>
            </w:pPr>
            <w:r>
              <w:rPr>
                <w:rFonts w:cstheme="majorHAnsi"/>
                <w:b w:val="0"/>
                <w:sz w:val="18"/>
                <w:szCs w:val="18"/>
              </w:rPr>
              <w:lastRenderedPageBreak/>
              <w:t>13</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2A7A63C8" w14:textId="0CCB7765" w:rsidR="007A3C5D" w:rsidRPr="008D63F1" w:rsidRDefault="007A3C5D" w:rsidP="00B91781">
            <w:pPr>
              <w:jc w:val="center"/>
              <w:rPr>
                <w:rFonts w:cstheme="majorHAnsi"/>
                <w:bCs/>
                <w:sz w:val="18"/>
                <w:szCs w:val="18"/>
              </w:rPr>
            </w:pPr>
            <w:r>
              <w:rPr>
                <w:rFonts w:cstheme="majorHAnsi"/>
                <w:bCs/>
                <w:sz w:val="18"/>
                <w:szCs w:val="18"/>
              </w:rPr>
              <w:t>29 Jul (online)</w:t>
            </w:r>
          </w:p>
        </w:tc>
        <w:tc>
          <w:tcPr>
            <w:tcW w:w="2977" w:type="dxa"/>
          </w:tcPr>
          <w:p w14:paraId="3452C407" w14:textId="77777777" w:rsidR="007A3C5D" w:rsidRDefault="007A3C5D" w:rsidP="00B91781">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Lecture: </w:t>
            </w:r>
            <w:r w:rsidRPr="00CB63FA">
              <w:rPr>
                <w:rFonts w:cs="Times New Roman"/>
              </w:rPr>
              <w:t>Emerging theme</w:t>
            </w:r>
            <w:r>
              <w:rPr>
                <w:rFonts w:cs="Times New Roman"/>
              </w:rPr>
              <w:t xml:space="preserve">s, </w:t>
            </w:r>
            <w:r w:rsidRPr="00CB63FA">
              <w:rPr>
                <w:rFonts w:cs="Times New Roman"/>
              </w:rPr>
              <w:t xml:space="preserve">Emerging markets, </w:t>
            </w:r>
            <w:r>
              <w:rPr>
                <w:rFonts w:cs="Times New Roman"/>
              </w:rPr>
              <w:t>F</w:t>
            </w:r>
            <w:r w:rsidRPr="00CB63FA">
              <w:rPr>
                <w:rFonts w:cs="Times New Roman"/>
              </w:rPr>
              <w:t xml:space="preserve">rugal and </w:t>
            </w:r>
            <w:r>
              <w:rPr>
                <w:rFonts w:cs="Times New Roman"/>
              </w:rPr>
              <w:t>R</w:t>
            </w:r>
            <w:r w:rsidRPr="00CB63FA">
              <w:rPr>
                <w:rFonts w:cs="Times New Roman"/>
              </w:rPr>
              <w:t xml:space="preserve">everse innovation, rethinking </w:t>
            </w:r>
            <w:proofErr w:type="gramStart"/>
            <w:r w:rsidRPr="00CB63FA">
              <w:rPr>
                <w:rFonts w:cs="Times New Roman"/>
              </w:rPr>
              <w:t>Rogers</w:t>
            </w:r>
            <w:proofErr w:type="gramEnd"/>
            <w:r w:rsidRPr="00CB63FA">
              <w:rPr>
                <w:rFonts w:cs="Times New Roman"/>
              </w:rPr>
              <w:t xml:space="preserve"> curve </w:t>
            </w:r>
          </w:p>
        </w:tc>
        <w:tc>
          <w:tcPr>
            <w:cnfStyle w:val="000010000000" w:firstRow="0" w:lastRow="0" w:firstColumn="0" w:lastColumn="0" w:oddVBand="1" w:evenVBand="0" w:oddHBand="0" w:evenHBand="0" w:firstRowFirstColumn="0" w:firstRowLastColumn="0" w:lastRowFirstColumn="0" w:lastRowLastColumn="0"/>
            <w:tcW w:w="4862" w:type="dxa"/>
          </w:tcPr>
          <w:p w14:paraId="6637083F" w14:textId="370C86D3" w:rsidR="007A3C5D" w:rsidRPr="008C3E97" w:rsidRDefault="008C3E97" w:rsidP="00B91781">
            <w:r>
              <w:t xml:space="preserve">BB </w:t>
            </w:r>
            <w:r w:rsidRPr="008C3E97">
              <w:t xml:space="preserve">Read </w:t>
            </w:r>
            <w:r w:rsidR="007A3C5D" w:rsidRPr="008C3E97">
              <w:t>-Bhatti et al 2018, Introduction Chapter</w:t>
            </w:r>
          </w:p>
          <w:p w14:paraId="769D16C1" w14:textId="037EDC9C" w:rsidR="008C3E97" w:rsidRPr="008C3E97" w:rsidRDefault="008C3E97" w:rsidP="00B91781"/>
          <w:p w14:paraId="5BF49925" w14:textId="31682D2E" w:rsidR="008C3E97" w:rsidRPr="008C3E97" w:rsidRDefault="008C3E97" w:rsidP="008C3E97">
            <w:r w:rsidRPr="008C3E97">
              <w:t>BB Read - Bhatti et al 2020, Frugal Innovation for Today’s and Tomorrow’s Crises, Stanford Social Innovation Review</w:t>
            </w:r>
          </w:p>
          <w:p w14:paraId="34E1EEC4" w14:textId="77777777" w:rsidR="008C3E97" w:rsidRPr="00CB63FA" w:rsidRDefault="008C3E97" w:rsidP="00B91781"/>
          <w:p w14:paraId="68445291" w14:textId="23DFEC6B" w:rsidR="007A3C5D" w:rsidRDefault="007A3C5D" w:rsidP="00B91781">
            <w:r w:rsidRPr="008C3E97">
              <w:rPr>
                <w:color w:val="C00000"/>
              </w:rPr>
              <w:t xml:space="preserve">Watch: IKEA Frugal (1m) </w:t>
            </w:r>
            <w:hyperlink r:id="rId19" w:history="1">
              <w:r w:rsidRPr="007871B6">
                <w:rPr>
                  <w:rStyle w:val="Hyperlink"/>
                </w:rPr>
                <w:t>https://www.youtube.com/watch?v=JPb4n8GdxKM</w:t>
              </w:r>
            </w:hyperlink>
            <w:r>
              <w:t xml:space="preserve"> </w:t>
            </w:r>
          </w:p>
          <w:p w14:paraId="20208448" w14:textId="77777777" w:rsidR="007A3C5D" w:rsidRPr="00CB63FA" w:rsidRDefault="007A3C5D" w:rsidP="00B91781">
            <w:r>
              <w:t xml:space="preserve">- </w:t>
            </w:r>
            <w:hyperlink r:id="rId20" w:history="1">
              <w:r w:rsidRPr="00BA7365">
                <w:rPr>
                  <w:rStyle w:val="Hyperlink"/>
                </w:rPr>
                <w:t>https://www.creativemoment.co/ikea-launches-new-campaign-forune-favours-the-frugal</w:t>
              </w:r>
            </w:hyperlink>
            <w:r>
              <w:t xml:space="preserve"> </w:t>
            </w:r>
          </w:p>
          <w:p w14:paraId="1A7F7E73" w14:textId="4AC8ED1D" w:rsidR="007A3C5D" w:rsidRDefault="007654C1" w:rsidP="00B91781">
            <w:pPr>
              <w:rPr>
                <w:color w:val="C00000"/>
              </w:rPr>
            </w:pPr>
            <w:r>
              <w:rPr>
                <w:color w:val="C00000"/>
              </w:rPr>
              <w:t xml:space="preserve">Watch </w:t>
            </w:r>
            <w:r w:rsidR="007A3C5D">
              <w:rPr>
                <w:color w:val="C00000"/>
              </w:rPr>
              <w:t xml:space="preserve">Video </w:t>
            </w:r>
            <w:r w:rsidR="007A3C5D" w:rsidRPr="00CB63FA">
              <w:rPr>
                <w:color w:val="C00000"/>
              </w:rPr>
              <w:t>Case: Arbutus Medical Drill Cover</w:t>
            </w:r>
          </w:p>
          <w:p w14:paraId="15936252" w14:textId="77777777" w:rsidR="007A3C5D" w:rsidRPr="007A3C5D" w:rsidRDefault="007A3C5D" w:rsidP="007A3C5D">
            <w:pPr>
              <w:rPr>
                <w:color w:val="C00000"/>
              </w:rPr>
            </w:pPr>
          </w:p>
          <w:p w14:paraId="20C6B116" w14:textId="4983795B" w:rsidR="007A3C5D" w:rsidRDefault="007A3C5D" w:rsidP="00B91781">
            <w:pPr>
              <w:rPr>
                <w:color w:val="C00000"/>
              </w:rPr>
            </w:pPr>
            <w:r w:rsidRPr="007A3C5D">
              <w:rPr>
                <w:color w:val="C00000"/>
              </w:rPr>
              <w:t>Activity: 4Rs exercise on COVID-19 innovations to answer the question: How has Saudi Arabia tackled COVID-19 through innovation?</w:t>
            </w:r>
          </w:p>
          <w:p w14:paraId="2822AF69" w14:textId="77777777" w:rsidR="007A3C5D" w:rsidRPr="005A1066" w:rsidRDefault="007A3C5D" w:rsidP="00B91781">
            <w:pPr>
              <w:rPr>
                <w:color w:val="C00000"/>
              </w:rPr>
            </w:pPr>
          </w:p>
        </w:tc>
      </w:tr>
      <w:tr w:rsidR="00D552D0" w:rsidRPr="00D552D0" w14:paraId="108ADF7F" w14:textId="77777777" w:rsidTr="00E90F58">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06F384BE" w14:textId="45C255F2" w:rsidR="00D552D0" w:rsidRPr="00D552D0" w:rsidRDefault="00D552D0" w:rsidP="00D552D0">
            <w:pPr>
              <w:jc w:val="center"/>
              <w:rPr>
                <w:rFonts w:cstheme="majorHAnsi"/>
                <w:b w:val="0"/>
                <w:bCs w:val="0"/>
                <w:sz w:val="18"/>
                <w:szCs w:val="18"/>
              </w:rPr>
            </w:pPr>
            <w:r w:rsidRPr="00D552D0">
              <w:rPr>
                <w:rFonts w:cstheme="majorHAnsi"/>
                <w:b w:val="0"/>
                <w:bCs w:val="0"/>
                <w:sz w:val="18"/>
                <w:szCs w:val="18"/>
              </w:rPr>
              <w:t>1</w:t>
            </w:r>
            <w:r w:rsidR="007A3C5D">
              <w:rPr>
                <w:rFonts w:cstheme="majorHAnsi"/>
                <w:b w:val="0"/>
                <w:bCs w:val="0"/>
                <w:sz w:val="18"/>
                <w:szCs w:val="18"/>
              </w:rPr>
              <w:t>4</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4738327B" w14:textId="0EE86481" w:rsidR="00D552D0" w:rsidRPr="00D552D0" w:rsidRDefault="00D552D0" w:rsidP="00D552D0">
            <w:pPr>
              <w:jc w:val="center"/>
              <w:rPr>
                <w:rFonts w:cstheme="majorHAnsi"/>
                <w:sz w:val="18"/>
                <w:szCs w:val="18"/>
              </w:rPr>
            </w:pPr>
            <w:r w:rsidRPr="00D552D0">
              <w:rPr>
                <w:rFonts w:cstheme="majorHAnsi"/>
                <w:sz w:val="18"/>
                <w:szCs w:val="18"/>
              </w:rPr>
              <w:t>29 Jul</w:t>
            </w:r>
            <w:r w:rsidR="002A44B1">
              <w:rPr>
                <w:rFonts w:cstheme="majorHAnsi"/>
                <w:sz w:val="18"/>
                <w:szCs w:val="18"/>
              </w:rPr>
              <w:t xml:space="preserve"> </w:t>
            </w:r>
            <w:r w:rsidR="002A44B1" w:rsidRPr="002A44B1">
              <w:rPr>
                <w:rFonts w:cstheme="majorHAnsi"/>
                <w:bCs/>
                <w:sz w:val="18"/>
                <w:szCs w:val="18"/>
              </w:rPr>
              <w:t>(online)</w:t>
            </w:r>
          </w:p>
        </w:tc>
        <w:tc>
          <w:tcPr>
            <w:tcW w:w="2977" w:type="dxa"/>
          </w:tcPr>
          <w:p w14:paraId="51F58122" w14:textId="0C9AF294" w:rsidR="00D552D0" w:rsidRPr="00D552D0" w:rsidRDefault="00D552D0" w:rsidP="00D552D0">
            <w:pPr>
              <w:cnfStyle w:val="000000100000" w:firstRow="0" w:lastRow="0" w:firstColumn="0" w:lastColumn="0" w:oddVBand="0" w:evenVBand="0" w:oddHBand="1" w:evenHBand="0" w:firstRowFirstColumn="0" w:firstRowLastColumn="0" w:lastRowFirstColumn="0" w:lastRowLastColumn="0"/>
              <w:rPr>
                <w:rFonts w:cstheme="majorHAnsi"/>
              </w:rPr>
            </w:pPr>
            <w:r w:rsidRPr="00414D8E">
              <w:rPr>
                <w:rFonts w:cstheme="majorHAnsi"/>
                <w:color w:val="C00000"/>
              </w:rPr>
              <w:t xml:space="preserve">Experiential </w:t>
            </w:r>
            <w:r w:rsidR="00414D8E">
              <w:rPr>
                <w:rFonts w:cstheme="majorHAnsi"/>
                <w:color w:val="C00000"/>
              </w:rPr>
              <w:t>2</w:t>
            </w:r>
            <w:r w:rsidRPr="00414D8E">
              <w:rPr>
                <w:rFonts w:cstheme="majorHAnsi"/>
                <w:color w:val="C00000"/>
              </w:rPr>
              <w:t xml:space="preserve">: </w:t>
            </w:r>
            <w:r w:rsidRPr="00D552D0">
              <w:rPr>
                <w:rFonts w:cstheme="majorHAnsi"/>
              </w:rPr>
              <w:t>Role playing simulation</w:t>
            </w:r>
          </w:p>
        </w:tc>
        <w:tc>
          <w:tcPr>
            <w:cnfStyle w:val="000010000000" w:firstRow="0" w:lastRow="0" w:firstColumn="0" w:lastColumn="0" w:oddVBand="1" w:evenVBand="0" w:oddHBand="0" w:evenHBand="0" w:firstRowFirstColumn="0" w:firstRowLastColumn="0" w:lastRowFirstColumn="0" w:lastRowLastColumn="0"/>
            <w:tcW w:w="4862" w:type="dxa"/>
          </w:tcPr>
          <w:p w14:paraId="5267D722" w14:textId="77777777" w:rsidR="00D552D0" w:rsidRPr="008C3E97" w:rsidRDefault="00D552D0" w:rsidP="00D552D0">
            <w:pPr>
              <w:rPr>
                <w:rFonts w:cstheme="majorHAnsi"/>
                <w:color w:val="C00000"/>
              </w:rPr>
            </w:pPr>
            <w:r w:rsidRPr="008C3E97">
              <w:rPr>
                <w:rFonts w:cstheme="majorHAnsi"/>
                <w:color w:val="C00000"/>
              </w:rPr>
              <w:t>Student Led Activity: What is ‘your’ Vision 2030 for a Sustainable Saudi Arabia?</w:t>
            </w:r>
          </w:p>
          <w:p w14:paraId="74B50EC3" w14:textId="77777777" w:rsidR="00D552D0" w:rsidRPr="00D552D0" w:rsidRDefault="00D552D0" w:rsidP="00D552D0">
            <w:pPr>
              <w:rPr>
                <w:rFonts w:cstheme="majorHAnsi"/>
              </w:rPr>
            </w:pPr>
          </w:p>
          <w:p w14:paraId="61043FC1" w14:textId="77777777" w:rsidR="00D552D0" w:rsidRPr="00D552D0" w:rsidRDefault="00D552D0" w:rsidP="00D552D0">
            <w:pPr>
              <w:rPr>
                <w:rFonts w:cstheme="majorHAnsi"/>
              </w:rPr>
            </w:pPr>
            <w:r w:rsidRPr="008C3E97">
              <w:rPr>
                <w:rFonts w:cstheme="majorHAnsi"/>
                <w:color w:val="C00000"/>
              </w:rPr>
              <w:t xml:space="preserve">Activity: Write a newspaper article for the future on the implementation of the vision: </w:t>
            </w:r>
            <w:hyperlink r:id="rId21" w:history="1">
              <w:r w:rsidRPr="00D552D0">
                <w:rPr>
                  <w:rStyle w:val="Hyperlink"/>
                  <w:rFonts w:cstheme="majorHAnsi"/>
                </w:rPr>
                <w:t>https://www.fodey.com/generators/newspaper/snippet.asp</w:t>
              </w:r>
            </w:hyperlink>
            <w:r w:rsidRPr="00D552D0">
              <w:rPr>
                <w:rFonts w:cstheme="majorHAnsi"/>
              </w:rPr>
              <w:t xml:space="preserve"> </w:t>
            </w:r>
          </w:p>
          <w:p w14:paraId="7B0EC51F" w14:textId="77777777" w:rsidR="00D552D0" w:rsidRPr="00D552D0" w:rsidRDefault="00000000" w:rsidP="00D552D0">
            <w:pPr>
              <w:rPr>
                <w:rFonts w:cstheme="majorHAnsi"/>
              </w:rPr>
            </w:pPr>
            <w:hyperlink r:id="rId22" w:history="1">
              <w:r w:rsidR="00D552D0" w:rsidRPr="00D552D0">
                <w:rPr>
                  <w:rStyle w:val="Hyperlink"/>
                  <w:rFonts w:cstheme="majorHAnsi"/>
                </w:rPr>
                <w:t>https://newspaper.jaguarpaw.co.uk/</w:t>
              </w:r>
            </w:hyperlink>
            <w:r w:rsidR="00D552D0" w:rsidRPr="00D552D0">
              <w:rPr>
                <w:rFonts w:cstheme="majorHAnsi"/>
              </w:rPr>
              <w:t xml:space="preserve">  </w:t>
            </w:r>
          </w:p>
          <w:p w14:paraId="00AD39B1" w14:textId="77777777" w:rsidR="00D552D0" w:rsidRPr="00D552D0" w:rsidRDefault="00D552D0" w:rsidP="00D552D0">
            <w:pPr>
              <w:rPr>
                <w:rFonts w:cstheme="majorHAnsi"/>
              </w:rPr>
            </w:pPr>
          </w:p>
        </w:tc>
      </w:tr>
      <w:tr w:rsidR="002A44B1" w:rsidRPr="00D552D0" w14:paraId="55D12B7D" w14:textId="77777777" w:rsidTr="00E625ED">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668DB689" w14:textId="77777777" w:rsidR="002A44B1" w:rsidRPr="00D552D0" w:rsidRDefault="002A44B1" w:rsidP="00D552D0">
            <w:pPr>
              <w:jc w:val="center"/>
              <w:rPr>
                <w:rFonts w:cstheme="majorHAnsi"/>
                <w:sz w:val="18"/>
                <w:szCs w:val="18"/>
              </w:rPr>
            </w:pPr>
          </w:p>
        </w:tc>
        <w:tc>
          <w:tcPr>
            <w:cnfStyle w:val="000010000000" w:firstRow="0" w:lastRow="0" w:firstColumn="0" w:lastColumn="0" w:oddVBand="1" w:evenVBand="0" w:oddHBand="0" w:evenHBand="0" w:firstRowFirstColumn="0" w:firstRowLastColumn="0" w:lastRowFirstColumn="0" w:lastRowLastColumn="0"/>
            <w:tcW w:w="1154" w:type="dxa"/>
            <w:shd w:val="clear" w:color="auto" w:fill="F6C6DD" w:themeFill="accent4" w:themeFillTint="33"/>
            <w:vAlign w:val="center"/>
          </w:tcPr>
          <w:p w14:paraId="65A08633" w14:textId="77777777" w:rsidR="002A44B1" w:rsidRPr="00D552D0" w:rsidRDefault="002A44B1" w:rsidP="00D552D0">
            <w:pPr>
              <w:jc w:val="center"/>
              <w:rPr>
                <w:rFonts w:cstheme="majorHAnsi"/>
                <w:sz w:val="18"/>
                <w:szCs w:val="18"/>
              </w:rPr>
            </w:pPr>
          </w:p>
        </w:tc>
        <w:tc>
          <w:tcPr>
            <w:tcW w:w="7839" w:type="dxa"/>
            <w:gridSpan w:val="2"/>
          </w:tcPr>
          <w:p w14:paraId="48A750BD" w14:textId="0C15D86F" w:rsidR="002A44B1" w:rsidRPr="00D552D0" w:rsidRDefault="002A44B1" w:rsidP="00D552D0">
            <w:pPr>
              <w:cnfStyle w:val="000000000000" w:firstRow="0" w:lastRow="0" w:firstColumn="0" w:lastColumn="0" w:oddVBand="0" w:evenVBand="0" w:oddHBand="0" w:evenHBand="0" w:firstRowFirstColumn="0" w:firstRowLastColumn="0" w:lastRowFirstColumn="0" w:lastRowLastColumn="0"/>
              <w:rPr>
                <w:rFonts w:cstheme="majorHAnsi"/>
              </w:rPr>
            </w:pPr>
            <w:r w:rsidRPr="00B47908">
              <w:rPr>
                <w:rFonts w:cstheme="majorHAnsi"/>
                <w:b/>
                <w:bCs/>
                <w:color w:val="00B050"/>
              </w:rPr>
              <w:t xml:space="preserve">Group Assignment: Upload presentation on local case of </w:t>
            </w:r>
            <w:proofErr w:type="gramStart"/>
            <w:r w:rsidRPr="00B47908">
              <w:rPr>
                <w:rFonts w:cstheme="majorHAnsi"/>
                <w:b/>
                <w:bCs/>
                <w:color w:val="00B050"/>
              </w:rPr>
              <w:t>innovation</w:t>
            </w:r>
            <w:r w:rsidR="007A3C5D">
              <w:rPr>
                <w:rFonts w:cstheme="majorHAnsi"/>
                <w:b/>
                <w:bCs/>
                <w:color w:val="00B050"/>
              </w:rPr>
              <w:t xml:space="preserve"> </w:t>
            </w:r>
            <w:r w:rsidRPr="00B47908">
              <w:rPr>
                <w:rFonts w:cstheme="majorHAnsi"/>
                <w:b/>
                <w:bCs/>
                <w:color w:val="00B050"/>
              </w:rPr>
              <w:t xml:space="preserve"> (</w:t>
            </w:r>
            <w:proofErr w:type="gramEnd"/>
            <w:r>
              <w:rPr>
                <w:rFonts w:cstheme="majorHAnsi"/>
                <w:b/>
                <w:bCs/>
                <w:color w:val="00B050"/>
              </w:rPr>
              <w:t>40</w:t>
            </w:r>
            <w:r w:rsidRPr="00B47908">
              <w:rPr>
                <w:rFonts w:cstheme="majorHAnsi"/>
                <w:b/>
                <w:bCs/>
                <w:color w:val="00B050"/>
              </w:rPr>
              <w:t>% of grade)</w:t>
            </w:r>
            <w:r>
              <w:rPr>
                <w:rFonts w:cstheme="majorHAnsi"/>
                <w:b/>
                <w:bCs/>
                <w:color w:val="00B050"/>
              </w:rPr>
              <w:t xml:space="preserve"> DUE </w:t>
            </w:r>
            <w:r w:rsidR="007A3C5D">
              <w:rPr>
                <w:rFonts w:cstheme="majorHAnsi"/>
                <w:b/>
                <w:bCs/>
                <w:color w:val="00B050"/>
              </w:rPr>
              <w:t>17</w:t>
            </w:r>
            <w:r>
              <w:rPr>
                <w:rFonts w:cstheme="majorHAnsi"/>
                <w:b/>
                <w:bCs/>
                <w:color w:val="00B050"/>
              </w:rPr>
              <w:t xml:space="preserve"> </w:t>
            </w:r>
            <w:r w:rsidR="007A3C5D">
              <w:rPr>
                <w:rFonts w:cstheme="majorHAnsi"/>
                <w:b/>
                <w:bCs/>
                <w:color w:val="00B050"/>
              </w:rPr>
              <w:t>August</w:t>
            </w:r>
          </w:p>
        </w:tc>
      </w:tr>
      <w:tr w:rsidR="002A44B1" w:rsidRPr="00FE63C2" w14:paraId="7986DF41" w14:textId="77777777" w:rsidTr="00B9178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6719114E" w14:textId="390427CF" w:rsidR="002A44B1" w:rsidRDefault="002A44B1" w:rsidP="00B91781">
            <w:pPr>
              <w:jc w:val="center"/>
              <w:rPr>
                <w:rFonts w:cstheme="majorHAnsi"/>
                <w:sz w:val="18"/>
                <w:szCs w:val="18"/>
              </w:rPr>
            </w:pPr>
            <w:r>
              <w:rPr>
                <w:rFonts w:cstheme="majorHAnsi"/>
                <w:b w:val="0"/>
                <w:sz w:val="18"/>
                <w:szCs w:val="18"/>
              </w:rPr>
              <w:t>1</w:t>
            </w:r>
            <w:r w:rsidR="007A3C5D">
              <w:rPr>
                <w:rFonts w:cstheme="majorHAnsi"/>
                <w:b w:val="0"/>
                <w:sz w:val="18"/>
                <w:szCs w:val="18"/>
              </w:rPr>
              <w:t>5</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47B9D1B3" w14:textId="1ECCEE2F" w:rsidR="002A44B1" w:rsidRPr="008D63F1" w:rsidRDefault="007A3C5D" w:rsidP="00B91781">
            <w:pPr>
              <w:jc w:val="center"/>
              <w:rPr>
                <w:rFonts w:cstheme="majorHAnsi"/>
                <w:bCs/>
                <w:sz w:val="18"/>
                <w:szCs w:val="18"/>
              </w:rPr>
            </w:pPr>
            <w:r>
              <w:rPr>
                <w:rFonts w:cstheme="majorHAnsi"/>
                <w:bCs/>
                <w:sz w:val="18"/>
                <w:szCs w:val="18"/>
              </w:rPr>
              <w:t>18 Aug</w:t>
            </w:r>
            <w:r w:rsidR="002A44B1">
              <w:rPr>
                <w:rFonts w:cstheme="majorHAnsi"/>
                <w:bCs/>
                <w:sz w:val="18"/>
                <w:szCs w:val="18"/>
              </w:rPr>
              <w:t xml:space="preserve"> </w:t>
            </w:r>
            <w:r w:rsidR="002A44B1" w:rsidRPr="002A44B1">
              <w:rPr>
                <w:rFonts w:cstheme="majorHAnsi"/>
                <w:bCs/>
                <w:sz w:val="18"/>
                <w:szCs w:val="18"/>
              </w:rPr>
              <w:t>(online)</w:t>
            </w:r>
          </w:p>
        </w:tc>
        <w:tc>
          <w:tcPr>
            <w:tcW w:w="2977" w:type="dxa"/>
          </w:tcPr>
          <w:p w14:paraId="3EAE9D3D" w14:textId="77777777" w:rsidR="002A44B1" w:rsidRPr="007C78AC" w:rsidRDefault="002A44B1" w:rsidP="00B91781">
            <w:pPr>
              <w:cnfStyle w:val="000000100000" w:firstRow="0" w:lastRow="0" w:firstColumn="0" w:lastColumn="0" w:oddVBand="0" w:evenVBand="0" w:oddHBand="1" w:evenHBand="0" w:firstRowFirstColumn="0" w:firstRowLastColumn="0" w:lastRowFirstColumn="0" w:lastRowLastColumn="0"/>
              <w:rPr>
                <w:rFonts w:cs="Times New Roman"/>
              </w:rPr>
            </w:pPr>
            <w:r w:rsidRPr="00B47908">
              <w:rPr>
                <w:rFonts w:cs="Times New Roman"/>
              </w:rPr>
              <w:t>Group presentations</w:t>
            </w:r>
          </w:p>
        </w:tc>
        <w:tc>
          <w:tcPr>
            <w:cnfStyle w:val="000010000000" w:firstRow="0" w:lastRow="0" w:firstColumn="0" w:lastColumn="0" w:oddVBand="1" w:evenVBand="0" w:oddHBand="0" w:evenHBand="0" w:firstRowFirstColumn="0" w:firstRowLastColumn="0" w:lastRowFirstColumn="0" w:lastRowLastColumn="0"/>
            <w:tcW w:w="4862" w:type="dxa"/>
          </w:tcPr>
          <w:p w14:paraId="4BD30580" w14:textId="77777777" w:rsidR="002A44B1" w:rsidRPr="00A90D51" w:rsidRDefault="002A44B1" w:rsidP="00B91781">
            <w:pPr>
              <w:rPr>
                <w:rFonts w:cstheme="majorHAnsi"/>
                <w:bCs/>
                <w:u w:val="single"/>
              </w:rPr>
            </w:pPr>
            <w:r w:rsidRPr="007C78AC">
              <w:rPr>
                <w:rFonts w:cstheme="majorHAnsi"/>
                <w:b/>
                <w:bCs/>
              </w:rPr>
              <w:t>Reporting and Reflection</w:t>
            </w:r>
            <w:r w:rsidRPr="007C78AC">
              <w:rPr>
                <w:rFonts w:cstheme="majorHAnsi"/>
                <w:bCs/>
              </w:rPr>
              <w:t xml:space="preserve"> </w:t>
            </w:r>
            <w:r>
              <w:rPr>
                <w:rFonts w:cstheme="majorHAnsi"/>
                <w:bCs/>
              </w:rPr>
              <w:t>Group p</w:t>
            </w:r>
            <w:r w:rsidRPr="007C78AC">
              <w:rPr>
                <w:rFonts w:cstheme="majorHAnsi"/>
                <w:bCs/>
              </w:rPr>
              <w:t>resentations on:</w:t>
            </w:r>
            <w:r>
              <w:rPr>
                <w:rFonts w:cstheme="majorHAnsi"/>
                <w:bCs/>
              </w:rPr>
              <w:t xml:space="preserve"> </w:t>
            </w:r>
            <w:r>
              <w:rPr>
                <w:rFonts w:cstheme="majorHAnsi"/>
                <w:bCs/>
                <w:u w:val="single"/>
              </w:rPr>
              <w:t>Local</w:t>
            </w:r>
            <w:r w:rsidRPr="007C78AC">
              <w:rPr>
                <w:rFonts w:cstheme="majorHAnsi"/>
                <w:bCs/>
                <w:u w:val="single"/>
              </w:rPr>
              <w:t xml:space="preserve"> case of </w:t>
            </w:r>
            <w:r>
              <w:rPr>
                <w:rFonts w:cstheme="majorHAnsi"/>
                <w:bCs/>
                <w:u w:val="single"/>
              </w:rPr>
              <w:t xml:space="preserve">sustainable </w:t>
            </w:r>
            <w:r w:rsidRPr="007C78AC">
              <w:rPr>
                <w:rFonts w:cstheme="majorHAnsi"/>
                <w:bCs/>
                <w:u w:val="single"/>
              </w:rPr>
              <w:t>innovation</w:t>
            </w:r>
          </w:p>
        </w:tc>
      </w:tr>
      <w:tr w:rsidR="002A44B1" w:rsidRPr="00FE63C2" w14:paraId="11CC045D" w14:textId="77777777" w:rsidTr="00B91781">
        <w:trPr>
          <w:trHeight w:val="438"/>
        </w:trPr>
        <w:tc>
          <w:tcPr>
            <w:cnfStyle w:val="001000000000" w:firstRow="0" w:lastRow="0" w:firstColumn="1" w:lastColumn="0" w:oddVBand="0" w:evenVBand="0" w:oddHBand="0" w:evenHBand="0" w:firstRowFirstColumn="0" w:firstRowLastColumn="0" w:lastRowFirstColumn="0" w:lastRowLastColumn="0"/>
            <w:tcW w:w="1537" w:type="dxa"/>
            <w:vAlign w:val="center"/>
          </w:tcPr>
          <w:p w14:paraId="462FC60F" w14:textId="689690CA" w:rsidR="002A44B1" w:rsidRDefault="002A44B1" w:rsidP="00B91781">
            <w:pPr>
              <w:jc w:val="center"/>
              <w:rPr>
                <w:rFonts w:cstheme="majorHAnsi"/>
                <w:b w:val="0"/>
                <w:sz w:val="18"/>
                <w:szCs w:val="18"/>
              </w:rPr>
            </w:pPr>
            <w:r>
              <w:rPr>
                <w:rFonts w:cstheme="majorHAnsi"/>
                <w:b w:val="0"/>
                <w:sz w:val="18"/>
                <w:szCs w:val="18"/>
              </w:rPr>
              <w:t>1</w:t>
            </w:r>
            <w:r w:rsidR="007A3C5D">
              <w:rPr>
                <w:rFonts w:cstheme="majorHAnsi"/>
                <w:b w:val="0"/>
                <w:sz w:val="18"/>
                <w:szCs w:val="18"/>
              </w:rPr>
              <w:t>6</w:t>
            </w:r>
          </w:p>
        </w:tc>
        <w:tc>
          <w:tcPr>
            <w:cnfStyle w:val="000010000000" w:firstRow="0" w:lastRow="0" w:firstColumn="0" w:lastColumn="0" w:oddVBand="1" w:evenVBand="0" w:oddHBand="0" w:evenHBand="0" w:firstRowFirstColumn="0" w:firstRowLastColumn="0" w:lastRowFirstColumn="0" w:lastRowLastColumn="0"/>
            <w:tcW w:w="1154" w:type="dxa"/>
            <w:shd w:val="clear" w:color="auto" w:fill="C6D9F1" w:themeFill="text2" w:themeFillTint="33"/>
            <w:vAlign w:val="center"/>
          </w:tcPr>
          <w:p w14:paraId="31CE1A9F" w14:textId="199436AC" w:rsidR="002A44B1" w:rsidRPr="008D63F1" w:rsidRDefault="007A3C5D" w:rsidP="00B91781">
            <w:pPr>
              <w:jc w:val="center"/>
              <w:rPr>
                <w:rFonts w:cstheme="majorHAnsi"/>
                <w:bCs/>
                <w:sz w:val="18"/>
                <w:szCs w:val="18"/>
              </w:rPr>
            </w:pPr>
            <w:r>
              <w:rPr>
                <w:rFonts w:cstheme="majorHAnsi"/>
                <w:bCs/>
                <w:sz w:val="18"/>
                <w:szCs w:val="18"/>
              </w:rPr>
              <w:t>18</w:t>
            </w:r>
            <w:r w:rsidR="002A44B1" w:rsidRPr="007F13DF">
              <w:rPr>
                <w:rFonts w:cstheme="majorHAnsi"/>
                <w:bCs/>
                <w:sz w:val="18"/>
                <w:szCs w:val="18"/>
              </w:rPr>
              <w:t xml:space="preserve"> </w:t>
            </w:r>
            <w:r>
              <w:rPr>
                <w:rFonts w:cstheme="majorHAnsi"/>
                <w:bCs/>
                <w:sz w:val="18"/>
                <w:szCs w:val="18"/>
              </w:rPr>
              <w:t>Aug</w:t>
            </w:r>
            <w:r w:rsidR="002A44B1">
              <w:rPr>
                <w:rFonts w:cstheme="majorHAnsi"/>
                <w:bCs/>
                <w:sz w:val="18"/>
                <w:szCs w:val="18"/>
              </w:rPr>
              <w:t xml:space="preserve"> </w:t>
            </w:r>
            <w:r w:rsidR="002A44B1" w:rsidRPr="002A44B1">
              <w:rPr>
                <w:rFonts w:cstheme="majorHAnsi"/>
                <w:bCs/>
                <w:sz w:val="18"/>
                <w:szCs w:val="18"/>
              </w:rPr>
              <w:t>(online)</w:t>
            </w:r>
          </w:p>
        </w:tc>
        <w:tc>
          <w:tcPr>
            <w:tcW w:w="2977" w:type="dxa"/>
          </w:tcPr>
          <w:p w14:paraId="4AE01230" w14:textId="77777777" w:rsidR="002A44B1" w:rsidRDefault="002A44B1" w:rsidP="00B91781">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Group presentations continued</w:t>
            </w:r>
          </w:p>
        </w:tc>
        <w:tc>
          <w:tcPr>
            <w:cnfStyle w:val="000010000000" w:firstRow="0" w:lastRow="0" w:firstColumn="0" w:lastColumn="0" w:oddVBand="1" w:evenVBand="0" w:oddHBand="0" w:evenHBand="0" w:firstRowFirstColumn="0" w:firstRowLastColumn="0" w:lastRowFirstColumn="0" w:lastRowLastColumn="0"/>
            <w:tcW w:w="4862" w:type="dxa"/>
          </w:tcPr>
          <w:p w14:paraId="11269FC5" w14:textId="77777777" w:rsidR="002A44B1" w:rsidRDefault="002A44B1" w:rsidP="00B91781">
            <w:pPr>
              <w:rPr>
                <w:rFonts w:cstheme="majorHAnsi"/>
                <w:bCs/>
              </w:rPr>
            </w:pPr>
            <w:r>
              <w:rPr>
                <w:rFonts w:cstheme="majorHAnsi"/>
                <w:bCs/>
              </w:rPr>
              <w:t>“</w:t>
            </w:r>
          </w:p>
        </w:tc>
      </w:tr>
    </w:tbl>
    <w:p w14:paraId="48CC6C12" w14:textId="2A385198" w:rsidR="00222252" w:rsidRDefault="00222252" w:rsidP="004B25EE">
      <w:pPr>
        <w:jc w:val="both"/>
        <w:rPr>
          <w:rFonts w:cstheme="majorHAnsi"/>
          <w:szCs w:val="18"/>
        </w:rPr>
      </w:pPr>
    </w:p>
    <w:p w14:paraId="4D9F055E" w14:textId="54B06EBD" w:rsidR="00421896" w:rsidRDefault="00421896" w:rsidP="004B25EE">
      <w:pPr>
        <w:jc w:val="both"/>
        <w:rPr>
          <w:rFonts w:cstheme="majorHAnsi"/>
          <w:szCs w:val="18"/>
        </w:rPr>
      </w:pPr>
      <w:r w:rsidRPr="00421896">
        <w:rPr>
          <w:rFonts w:cstheme="majorHAnsi"/>
          <w:szCs w:val="18"/>
        </w:rPr>
        <w:t>Optional</w:t>
      </w:r>
    </w:p>
    <w:tbl>
      <w:tblPr>
        <w:tblStyle w:val="ListTable3-Accent2"/>
        <w:tblW w:w="10530" w:type="dxa"/>
        <w:tblInd w:w="-995" w:type="dxa"/>
        <w:tblLayout w:type="fixed"/>
        <w:tblLook w:val="00A0" w:firstRow="1" w:lastRow="0" w:firstColumn="1" w:lastColumn="0" w:noHBand="0" w:noVBand="0"/>
      </w:tblPr>
      <w:tblGrid>
        <w:gridCol w:w="1537"/>
        <w:gridCol w:w="1154"/>
        <w:gridCol w:w="2977"/>
        <w:gridCol w:w="4862"/>
      </w:tblGrid>
      <w:tr w:rsidR="00421896" w:rsidRPr="00421896" w14:paraId="6698B625" w14:textId="77777777" w:rsidTr="00421896">
        <w:trPr>
          <w:cnfStyle w:val="100000000000" w:firstRow="1" w:lastRow="0" w:firstColumn="0" w:lastColumn="0" w:oddVBand="0" w:evenVBand="0" w:oddHBand="0" w:evenHBand="0" w:firstRowFirstColumn="0" w:firstRowLastColumn="0" w:lastRowFirstColumn="0" w:lastRowLastColumn="0"/>
          <w:trHeight w:val="438"/>
        </w:trPr>
        <w:tc>
          <w:tcPr>
            <w:cnfStyle w:val="001000000100" w:firstRow="0" w:lastRow="0" w:firstColumn="1" w:lastColumn="0" w:oddVBand="0" w:evenVBand="0" w:oddHBand="0" w:evenHBand="0" w:firstRowFirstColumn="1" w:firstRowLastColumn="0" w:lastRowFirstColumn="0" w:lastRowLastColumn="0"/>
            <w:tcW w:w="1537" w:type="dxa"/>
            <w:shd w:val="clear" w:color="auto" w:fill="auto"/>
            <w:vAlign w:val="center"/>
          </w:tcPr>
          <w:p w14:paraId="63BE5354" w14:textId="33AB89D6" w:rsidR="00421896" w:rsidRPr="00421896" w:rsidRDefault="00421896" w:rsidP="00421896">
            <w:pPr>
              <w:jc w:val="center"/>
              <w:rPr>
                <w:rFonts w:cstheme="majorHAnsi"/>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1154" w:type="dxa"/>
            <w:shd w:val="clear" w:color="auto" w:fill="auto"/>
            <w:vAlign w:val="center"/>
          </w:tcPr>
          <w:p w14:paraId="178F969C" w14:textId="191062BF" w:rsidR="00421896" w:rsidRPr="00421896" w:rsidRDefault="00421896" w:rsidP="00421896">
            <w:pPr>
              <w:jc w:val="center"/>
              <w:rPr>
                <w:rFonts w:cstheme="majorHAnsi"/>
                <w:b w:val="0"/>
                <w:color w:val="auto"/>
                <w:sz w:val="18"/>
                <w:szCs w:val="18"/>
              </w:rPr>
            </w:pPr>
          </w:p>
        </w:tc>
        <w:tc>
          <w:tcPr>
            <w:tcW w:w="2977" w:type="dxa"/>
            <w:shd w:val="clear" w:color="auto" w:fill="auto"/>
          </w:tcPr>
          <w:p w14:paraId="3D756F6B" w14:textId="77777777" w:rsidR="00421896" w:rsidRPr="00421896" w:rsidRDefault="00421896" w:rsidP="00421896">
            <w:pPr>
              <w:cnfStyle w:val="100000000000" w:firstRow="1" w:lastRow="0" w:firstColumn="0" w:lastColumn="0" w:oddVBand="0" w:evenVBand="0" w:oddHBand="0" w:evenHBand="0" w:firstRowFirstColumn="0" w:firstRowLastColumn="0" w:lastRowFirstColumn="0" w:lastRowLastColumn="0"/>
              <w:rPr>
                <w:rFonts w:cstheme="majorHAnsi"/>
                <w:b w:val="0"/>
                <w:color w:val="auto"/>
                <w:sz w:val="18"/>
                <w:szCs w:val="18"/>
              </w:rPr>
            </w:pPr>
          </w:p>
          <w:p w14:paraId="35D650DB" w14:textId="6F396AC9" w:rsidR="00421896" w:rsidRPr="00421896" w:rsidRDefault="00421896" w:rsidP="00421896">
            <w:pPr>
              <w:cnfStyle w:val="100000000000" w:firstRow="1" w:lastRow="0" w:firstColumn="0" w:lastColumn="0" w:oddVBand="0" w:evenVBand="0" w:oddHBand="0" w:evenHBand="0" w:firstRowFirstColumn="0" w:firstRowLastColumn="0" w:lastRowFirstColumn="0" w:lastRowLastColumn="0"/>
              <w:rPr>
                <w:rFonts w:cstheme="majorHAnsi"/>
                <w:b w:val="0"/>
                <w:color w:val="auto"/>
                <w:sz w:val="18"/>
                <w:szCs w:val="18"/>
              </w:rPr>
            </w:pPr>
            <w:r w:rsidRPr="00421896">
              <w:rPr>
                <w:rFonts w:cstheme="majorHAnsi"/>
                <w:b w:val="0"/>
                <w:color w:val="auto"/>
                <w:sz w:val="18"/>
                <w:szCs w:val="18"/>
              </w:rPr>
              <w:t>Lecture: Greenwashing</w:t>
            </w:r>
          </w:p>
        </w:tc>
        <w:tc>
          <w:tcPr>
            <w:cnfStyle w:val="000010000000" w:firstRow="0" w:lastRow="0" w:firstColumn="0" w:lastColumn="0" w:oddVBand="1" w:evenVBand="0" w:oddHBand="0" w:evenHBand="0" w:firstRowFirstColumn="0" w:firstRowLastColumn="0" w:lastRowFirstColumn="0" w:lastRowLastColumn="0"/>
            <w:tcW w:w="4862" w:type="dxa"/>
            <w:shd w:val="clear" w:color="auto" w:fill="auto"/>
          </w:tcPr>
          <w:p w14:paraId="7517D163" w14:textId="77777777" w:rsidR="00421896" w:rsidRPr="00421896" w:rsidRDefault="00421896" w:rsidP="00421896">
            <w:pPr>
              <w:rPr>
                <w:rFonts w:cstheme="majorHAnsi"/>
                <w:b w:val="0"/>
                <w:color w:val="auto"/>
                <w:sz w:val="18"/>
                <w:szCs w:val="18"/>
              </w:rPr>
            </w:pPr>
          </w:p>
          <w:p w14:paraId="2DC8AA38" w14:textId="77777777" w:rsidR="00421896" w:rsidRPr="00421896" w:rsidRDefault="00421896" w:rsidP="00421896">
            <w:pPr>
              <w:rPr>
                <w:rFonts w:cstheme="majorHAnsi"/>
                <w:b w:val="0"/>
                <w:color w:val="auto"/>
                <w:sz w:val="18"/>
                <w:szCs w:val="18"/>
              </w:rPr>
            </w:pPr>
            <w:r w:rsidRPr="00421896">
              <w:rPr>
                <w:rFonts w:cstheme="majorHAnsi"/>
                <w:b w:val="0"/>
                <w:color w:val="auto"/>
                <w:sz w:val="18"/>
                <w:szCs w:val="18"/>
              </w:rPr>
              <w:t>Blackboard: Redefining capitalism – McKinsey &amp; Co.</w:t>
            </w:r>
          </w:p>
          <w:p w14:paraId="32026C56" w14:textId="77777777" w:rsidR="00421896" w:rsidRPr="00421896" w:rsidRDefault="00421896" w:rsidP="00421896">
            <w:pPr>
              <w:rPr>
                <w:rFonts w:cstheme="majorHAnsi"/>
                <w:b w:val="0"/>
                <w:color w:val="auto"/>
                <w:sz w:val="18"/>
                <w:szCs w:val="18"/>
              </w:rPr>
            </w:pPr>
          </w:p>
          <w:p w14:paraId="2202F5B4" w14:textId="77777777" w:rsidR="00421896" w:rsidRPr="00421896" w:rsidRDefault="00421896" w:rsidP="00421896">
            <w:pPr>
              <w:rPr>
                <w:rFonts w:cstheme="majorHAnsi"/>
                <w:b w:val="0"/>
                <w:color w:val="auto"/>
                <w:sz w:val="18"/>
                <w:szCs w:val="18"/>
              </w:rPr>
            </w:pPr>
            <w:r w:rsidRPr="00421896">
              <w:rPr>
                <w:rFonts w:cstheme="majorHAnsi"/>
                <w:b w:val="0"/>
                <w:color w:val="auto"/>
                <w:sz w:val="18"/>
                <w:szCs w:val="18"/>
              </w:rPr>
              <w:t>HBS Case: All Nippon Airways' "Blue Wing": Elevating Social Impact</w:t>
            </w:r>
          </w:p>
        </w:tc>
      </w:tr>
    </w:tbl>
    <w:p w14:paraId="3D3EC147" w14:textId="77777777" w:rsidR="00421896" w:rsidRDefault="00421896" w:rsidP="004B25EE">
      <w:pPr>
        <w:jc w:val="both"/>
        <w:rPr>
          <w:rFonts w:cstheme="majorHAnsi"/>
          <w:szCs w:val="18"/>
        </w:rPr>
      </w:pPr>
    </w:p>
    <w:sectPr w:rsidR="00421896" w:rsidSect="002309A4">
      <w:headerReference w:type="default" r:id="rId23"/>
      <w:footerReference w:type="default" r:id="rId24"/>
      <w:headerReference w:type="first" r:id="rId25"/>
      <w:footerReference w:type="first" r:id="rId26"/>
      <w:pgSz w:w="11906" w:h="16838" w:code="9"/>
      <w:pgMar w:top="2160" w:right="1440" w:bottom="1080" w:left="1440" w:header="144"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4831" w14:textId="77777777" w:rsidR="00E57D9F" w:rsidRDefault="00E57D9F" w:rsidP="00F10D37">
      <w:r>
        <w:separator/>
      </w:r>
    </w:p>
    <w:p w14:paraId="38475093" w14:textId="77777777" w:rsidR="00E57D9F" w:rsidRDefault="00E57D9F"/>
  </w:endnote>
  <w:endnote w:type="continuationSeparator" w:id="0">
    <w:p w14:paraId="291BF5DF" w14:textId="77777777" w:rsidR="00E57D9F" w:rsidRDefault="00E57D9F" w:rsidP="00F10D37">
      <w:r>
        <w:continuationSeparator/>
      </w:r>
    </w:p>
    <w:p w14:paraId="30B43345" w14:textId="77777777" w:rsidR="00E57D9F" w:rsidRDefault="00E57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libri"/>
    <w:panose1 w:val="00000000000000000000"/>
    <w:charset w:val="00"/>
    <w:family w:val="swiss"/>
    <w:notTrueType/>
    <w:pitch w:val="default"/>
    <w:sig w:usb0="00000003" w:usb1="00000000" w:usb2="00000000" w:usb3="00000000" w:csb0="00000001" w:csb1="00000000"/>
  </w:font>
  <w:font w:name="29LT Bukra 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804030504040204"/>
    <w:charset w:val="00"/>
    <w:family w:val="roman"/>
    <w:notTrueType/>
    <w:pitch w:val="default"/>
  </w:font>
  <w:font w:name="29LT Bukra Bold">
    <w:altName w:val="Cambria"/>
    <w:panose1 w:val="00000000000000000000"/>
    <w:charset w:val="00"/>
    <w:family w:val="roman"/>
    <w:notTrueType/>
    <w:pitch w:val="default"/>
  </w:font>
  <w:font w:name="Gotham Bold">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F1D" w14:textId="20F41021" w:rsidR="00322031" w:rsidRDefault="00322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4"/>
        <w:szCs w:val="14"/>
      </w:rPr>
      <w:id w:val="-517618583"/>
      <w:docPartObj>
        <w:docPartGallery w:val="Page Numbers (Bottom of Page)"/>
        <w:docPartUnique/>
      </w:docPartObj>
    </w:sdtPr>
    <w:sdtEndPr>
      <w:rPr>
        <w:rFonts w:ascii="Verdana" w:hAnsi="Verdana"/>
        <w:color w:val="7F7F7F" w:themeColor="background1" w:themeShade="7F"/>
        <w:spacing w:val="60"/>
        <w:sz w:val="20"/>
        <w:szCs w:val="20"/>
      </w:rPr>
    </w:sdtEndPr>
    <w:sdtContent>
      <w:p w14:paraId="48FD1410" w14:textId="30B1D35D" w:rsidR="00322031" w:rsidRDefault="00322031">
        <w:pPr>
          <w:pStyle w:val="Footer"/>
          <w:pBdr>
            <w:top w:val="single" w:sz="4" w:space="1" w:color="D9D9D9" w:themeColor="background1" w:themeShade="D9"/>
          </w:pBdr>
          <w:rPr>
            <w:b/>
            <w:bCs/>
          </w:rPr>
        </w:pPr>
        <w:r w:rsidRPr="002309A4">
          <w:rPr>
            <w:rFonts w:ascii="Calibri" w:hAnsi="Calibri"/>
            <w:b/>
            <w:bCs/>
            <w:noProof/>
            <w:sz w:val="14"/>
            <w:szCs w:val="14"/>
          </w:rPr>
          <w:t>2</w:t>
        </w:r>
        <w:r w:rsidRPr="002309A4">
          <w:rPr>
            <w:rFonts w:ascii="Calibri" w:hAnsi="Calibri"/>
            <w:b/>
            <w:bCs/>
            <w:sz w:val="14"/>
            <w:szCs w:val="14"/>
          </w:rPr>
          <w:t xml:space="preserve"> | </w:t>
        </w:r>
        <w:r w:rsidRPr="002309A4">
          <w:rPr>
            <w:rFonts w:ascii="Calibri" w:hAnsi="Calibri"/>
            <w:color w:val="7F7F7F" w:themeColor="background1" w:themeShade="7F"/>
            <w:spacing w:val="60"/>
            <w:sz w:val="14"/>
            <w:szCs w:val="14"/>
          </w:rPr>
          <w:t>MBSC Syllabus Template v11 July 15 2019</w:t>
        </w:r>
      </w:p>
    </w:sdtContent>
  </w:sdt>
  <w:p w14:paraId="01C76567" w14:textId="77777777" w:rsidR="00322031" w:rsidRDefault="00322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9992" w14:textId="77777777" w:rsidR="00E57D9F" w:rsidRDefault="00E57D9F" w:rsidP="00F10D37">
      <w:r>
        <w:separator/>
      </w:r>
    </w:p>
    <w:p w14:paraId="32353667" w14:textId="77777777" w:rsidR="00E57D9F" w:rsidRDefault="00E57D9F"/>
  </w:footnote>
  <w:footnote w:type="continuationSeparator" w:id="0">
    <w:p w14:paraId="2603BEB6" w14:textId="77777777" w:rsidR="00E57D9F" w:rsidRDefault="00E57D9F" w:rsidP="00F10D37">
      <w:r>
        <w:continuationSeparator/>
      </w:r>
    </w:p>
    <w:p w14:paraId="78B80E0D" w14:textId="77777777" w:rsidR="00E57D9F" w:rsidRDefault="00E57D9F"/>
  </w:footnote>
  <w:footnote w:id="1">
    <w:p w14:paraId="0CD62C99" w14:textId="6904A045" w:rsidR="00322031" w:rsidRPr="00D04535" w:rsidRDefault="00322031">
      <w:pPr>
        <w:pStyle w:val="FootnoteText"/>
        <w:rPr>
          <w:sz w:val="16"/>
          <w:szCs w:val="16"/>
        </w:rPr>
      </w:pPr>
      <w:r>
        <w:rPr>
          <w:rStyle w:val="FootnoteReference"/>
        </w:rPr>
        <w:footnoteRef/>
      </w:r>
      <w:r>
        <w:t xml:space="preserve"> </w:t>
      </w:r>
      <w:r w:rsidRPr="00D04535">
        <w:rPr>
          <w:sz w:val="16"/>
          <w:szCs w:val="16"/>
        </w:rPr>
        <w:t xml:space="preserve">A+ indicates mastery of the subject matter of the course and is used only in cases where the performance of </w:t>
      </w:r>
      <w:r>
        <w:rPr>
          <w:sz w:val="16"/>
          <w:szCs w:val="16"/>
        </w:rPr>
        <w:t>the s</w:t>
      </w:r>
      <w:r w:rsidRPr="00D04535">
        <w:rPr>
          <w:sz w:val="16"/>
          <w:szCs w:val="16"/>
        </w:rPr>
        <w:t xml:space="preserve">tudent </w:t>
      </w:r>
      <w:r>
        <w:rPr>
          <w:sz w:val="16"/>
          <w:szCs w:val="16"/>
        </w:rPr>
        <w:t>is</w:t>
      </w:r>
      <w:r w:rsidRPr="00D04535">
        <w:rPr>
          <w:sz w:val="16"/>
          <w:szCs w:val="16"/>
        </w:rPr>
        <w:t xml:space="preserve"> assessed as extraordinary.</w:t>
      </w:r>
    </w:p>
  </w:footnote>
  <w:footnote w:id="2">
    <w:p w14:paraId="37225EA6" w14:textId="77777777" w:rsidR="00322031" w:rsidRPr="000240E4" w:rsidRDefault="00322031" w:rsidP="00655791">
      <w:pPr>
        <w:pStyle w:val="FootnoteText"/>
        <w:rPr>
          <w:sz w:val="16"/>
          <w:szCs w:val="16"/>
        </w:rPr>
      </w:pPr>
      <w:r>
        <w:rPr>
          <w:rStyle w:val="FootnoteReference"/>
        </w:rPr>
        <w:footnoteRef/>
      </w:r>
      <w:r>
        <w:t xml:space="preserve"> </w:t>
      </w:r>
      <w:r w:rsidRPr="000240E4">
        <w:rPr>
          <w:sz w:val="16"/>
          <w:szCs w:val="16"/>
        </w:rPr>
        <w:t>Credits not counted, not used in GPA calculation</w:t>
      </w:r>
    </w:p>
  </w:footnote>
  <w:footnote w:id="3">
    <w:p w14:paraId="3C95DCCF" w14:textId="77777777" w:rsidR="00322031" w:rsidRPr="000240E4" w:rsidRDefault="00322031" w:rsidP="00655791">
      <w:pPr>
        <w:pStyle w:val="FootnoteText"/>
        <w:rPr>
          <w:sz w:val="16"/>
          <w:szCs w:val="16"/>
        </w:rPr>
      </w:pPr>
      <w:r w:rsidRPr="000240E4">
        <w:rPr>
          <w:rStyle w:val="FootnoteReference"/>
          <w:sz w:val="16"/>
          <w:szCs w:val="16"/>
        </w:rPr>
        <w:footnoteRef/>
      </w:r>
      <w:r w:rsidRPr="000240E4">
        <w:rPr>
          <w:sz w:val="16"/>
          <w:szCs w:val="16"/>
        </w:rPr>
        <w:t xml:space="preserve"> Credits not counted, not used in GPA calculation</w:t>
      </w:r>
    </w:p>
  </w:footnote>
  <w:footnote w:id="4">
    <w:p w14:paraId="5C44D2E8" w14:textId="77777777" w:rsidR="00322031" w:rsidRDefault="00322031" w:rsidP="00655791">
      <w:pPr>
        <w:pStyle w:val="FootnoteText"/>
      </w:pPr>
      <w:r w:rsidRPr="000240E4">
        <w:rPr>
          <w:rStyle w:val="FootnoteReference"/>
          <w:sz w:val="16"/>
          <w:szCs w:val="16"/>
        </w:rPr>
        <w:footnoteRef/>
      </w:r>
      <w:r w:rsidRPr="000240E4">
        <w:rPr>
          <w:sz w:val="16"/>
          <w:szCs w:val="16"/>
        </w:rPr>
        <w:t xml:space="preserve"> Assigned to students who are absent for 25% or more of class time and/or withdrawal without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B253" w14:textId="77777777" w:rsidR="00322031" w:rsidRDefault="00322031" w:rsidP="004D1AF7">
    <w:pPr>
      <w:pStyle w:val="Header"/>
      <w:jc w:val="center"/>
    </w:pPr>
    <w:r>
      <w:rPr>
        <w:noProof/>
        <w:lang w:val="en-GB" w:eastAsia="en-GB"/>
      </w:rPr>
      <w:drawing>
        <wp:anchor distT="0" distB="0" distL="114300" distR="114300" simplePos="0" relativeHeight="251658240" behindDoc="0" locked="0" layoutInCell="1" allowOverlap="1" wp14:anchorId="6C2A97FD" wp14:editId="3915C0C4">
          <wp:simplePos x="0" y="0"/>
          <wp:positionH relativeFrom="margin">
            <wp:posOffset>-681355</wp:posOffset>
          </wp:positionH>
          <wp:positionV relativeFrom="paragraph">
            <wp:posOffset>103505</wp:posOffset>
          </wp:positionV>
          <wp:extent cx="2059940" cy="974725"/>
          <wp:effectExtent l="0" t="0" r="0" b="0"/>
          <wp:wrapThrough wrapText="bothSides">
            <wp:wrapPolygon edited="0">
              <wp:start x="0" y="0"/>
              <wp:lineTo x="0" y="15620"/>
              <wp:lineTo x="2797" y="20685"/>
              <wp:lineTo x="3396" y="21107"/>
              <wp:lineTo x="4395" y="21107"/>
              <wp:lineTo x="21174" y="17730"/>
              <wp:lineTo x="21374" y="15197"/>
              <wp:lineTo x="19376" y="14353"/>
              <wp:lineTo x="18577" y="10554"/>
              <wp:lineTo x="17578" y="7599"/>
              <wp:lineTo x="17778" y="4221"/>
              <wp:lineTo x="13383" y="1266"/>
              <wp:lineTo x="759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BSC_LOGOTYPE_RGB_SMALL.png"/>
                  <pic:cNvPicPr/>
                </pic:nvPicPr>
                <pic:blipFill rotWithShape="1">
                  <a:blip r:embed="rId1"/>
                  <a:srcRect l="4290" t="8168" r="5089" b="10176"/>
                  <a:stretch/>
                </pic:blipFill>
                <pic:spPr bwMode="auto">
                  <a:xfrm>
                    <a:off x="0" y="0"/>
                    <a:ext cx="2059940"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3F0B" w14:textId="77777777" w:rsidR="00322031" w:rsidRDefault="00322031">
    <w:pPr>
      <w:pStyle w:val="Header"/>
    </w:pPr>
    <w:r>
      <w:rPr>
        <w:noProof/>
        <w:lang w:val="en-GB" w:eastAsia="en-GB"/>
      </w:rPr>
      <w:drawing>
        <wp:anchor distT="0" distB="0" distL="114300" distR="114300" simplePos="0" relativeHeight="251662336" behindDoc="0" locked="0" layoutInCell="1" allowOverlap="1" wp14:anchorId="777BFB4B" wp14:editId="6A646B2C">
          <wp:simplePos x="0" y="0"/>
          <wp:positionH relativeFrom="margin">
            <wp:posOffset>-628650</wp:posOffset>
          </wp:positionH>
          <wp:positionV relativeFrom="page">
            <wp:posOffset>285750</wp:posOffset>
          </wp:positionV>
          <wp:extent cx="2059940" cy="974725"/>
          <wp:effectExtent l="0" t="0" r="0" b="0"/>
          <wp:wrapThrough wrapText="bothSides">
            <wp:wrapPolygon edited="0">
              <wp:start x="0" y="0"/>
              <wp:lineTo x="0" y="15620"/>
              <wp:lineTo x="2797" y="20685"/>
              <wp:lineTo x="3396" y="21107"/>
              <wp:lineTo x="4395" y="21107"/>
              <wp:lineTo x="21174" y="17730"/>
              <wp:lineTo x="21374" y="15197"/>
              <wp:lineTo x="19376" y="14353"/>
              <wp:lineTo x="18577" y="10554"/>
              <wp:lineTo x="17578" y="7599"/>
              <wp:lineTo x="17778" y="4221"/>
              <wp:lineTo x="13383" y="1266"/>
              <wp:lineTo x="759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BSC_LOGOTYPE_RGB_SMALL.png"/>
                  <pic:cNvPicPr/>
                </pic:nvPicPr>
                <pic:blipFill rotWithShape="1">
                  <a:blip r:embed="rId1"/>
                  <a:srcRect l="4290" t="8168" r="5089" b="10176"/>
                  <a:stretch/>
                </pic:blipFill>
                <pic:spPr bwMode="auto">
                  <a:xfrm>
                    <a:off x="0" y="0"/>
                    <a:ext cx="2059940"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61B"/>
    <w:multiLevelType w:val="hybridMultilevel"/>
    <w:tmpl w:val="1824A62C"/>
    <w:lvl w:ilvl="0" w:tplc="BBDA4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E5DFD"/>
    <w:multiLevelType w:val="hybridMultilevel"/>
    <w:tmpl w:val="09845976"/>
    <w:lvl w:ilvl="0" w:tplc="C6BEE6A4">
      <w:start w:val="1"/>
      <w:numFmt w:val="upperRoman"/>
      <w:pStyle w:val="HeadingBase"/>
      <w:lvlText w:val="%1."/>
      <w:lvlJc w:val="left"/>
      <w:pPr>
        <w:tabs>
          <w:tab w:val="num" w:pos="720"/>
        </w:tabs>
        <w:ind w:left="360" w:hanging="360"/>
      </w:pPr>
      <w:rPr>
        <w:rFonts w:hint="default"/>
        <w:b w:val="0"/>
        <w:i w:val="0"/>
      </w:rPr>
    </w:lvl>
    <w:lvl w:ilvl="1" w:tplc="9870AB8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15B4E"/>
    <w:multiLevelType w:val="hybridMultilevel"/>
    <w:tmpl w:val="961C5FF2"/>
    <w:lvl w:ilvl="0" w:tplc="E66C49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0621D"/>
    <w:multiLevelType w:val="hybridMultilevel"/>
    <w:tmpl w:val="B0DEE39C"/>
    <w:lvl w:ilvl="0" w:tplc="467EE7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73DB0"/>
    <w:multiLevelType w:val="hybridMultilevel"/>
    <w:tmpl w:val="7B9A1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5D720D"/>
    <w:multiLevelType w:val="hybridMultilevel"/>
    <w:tmpl w:val="8EF02C2A"/>
    <w:lvl w:ilvl="0" w:tplc="D3B2DE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E60A4"/>
    <w:multiLevelType w:val="hybridMultilevel"/>
    <w:tmpl w:val="953EE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B40ACD"/>
    <w:multiLevelType w:val="hybridMultilevel"/>
    <w:tmpl w:val="D5D01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526BDE"/>
    <w:multiLevelType w:val="hybridMultilevel"/>
    <w:tmpl w:val="67E67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747560">
    <w:abstractNumId w:val="1"/>
  </w:num>
  <w:num w:numId="2" w16cid:durableId="1543249779">
    <w:abstractNumId w:val="5"/>
  </w:num>
  <w:num w:numId="3" w16cid:durableId="1930041891">
    <w:abstractNumId w:val="6"/>
  </w:num>
  <w:num w:numId="4" w16cid:durableId="1015690631">
    <w:abstractNumId w:val="7"/>
  </w:num>
  <w:num w:numId="5" w16cid:durableId="1090813244">
    <w:abstractNumId w:val="4"/>
  </w:num>
  <w:num w:numId="6" w16cid:durableId="1596278555">
    <w:abstractNumId w:val="0"/>
  </w:num>
  <w:num w:numId="7" w16cid:durableId="1098670567">
    <w:abstractNumId w:val="8"/>
  </w:num>
  <w:num w:numId="8" w16cid:durableId="2130660366">
    <w:abstractNumId w:val="3"/>
  </w:num>
  <w:num w:numId="9" w16cid:durableId="4985463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A8"/>
    <w:rsid w:val="000004FA"/>
    <w:rsid w:val="000015B0"/>
    <w:rsid w:val="0000248D"/>
    <w:rsid w:val="0000249B"/>
    <w:rsid w:val="00003996"/>
    <w:rsid w:val="0000401C"/>
    <w:rsid w:val="00004103"/>
    <w:rsid w:val="00004B5C"/>
    <w:rsid w:val="00004D74"/>
    <w:rsid w:val="00005226"/>
    <w:rsid w:val="00005350"/>
    <w:rsid w:val="000057E5"/>
    <w:rsid w:val="00005AE0"/>
    <w:rsid w:val="00010D32"/>
    <w:rsid w:val="0001148F"/>
    <w:rsid w:val="0001176F"/>
    <w:rsid w:val="00012091"/>
    <w:rsid w:val="00012093"/>
    <w:rsid w:val="0001624A"/>
    <w:rsid w:val="000166CB"/>
    <w:rsid w:val="000168FA"/>
    <w:rsid w:val="00017338"/>
    <w:rsid w:val="00017534"/>
    <w:rsid w:val="0002055E"/>
    <w:rsid w:val="00021F60"/>
    <w:rsid w:val="00022946"/>
    <w:rsid w:val="00022C19"/>
    <w:rsid w:val="000240E4"/>
    <w:rsid w:val="00024E90"/>
    <w:rsid w:val="00024ECF"/>
    <w:rsid w:val="0002590B"/>
    <w:rsid w:val="00025A9C"/>
    <w:rsid w:val="00025E6C"/>
    <w:rsid w:val="000313F2"/>
    <w:rsid w:val="00031F52"/>
    <w:rsid w:val="00032747"/>
    <w:rsid w:val="0003401C"/>
    <w:rsid w:val="000355F6"/>
    <w:rsid w:val="0003576B"/>
    <w:rsid w:val="00035A3F"/>
    <w:rsid w:val="00035AF3"/>
    <w:rsid w:val="00036607"/>
    <w:rsid w:val="00036B44"/>
    <w:rsid w:val="000374FE"/>
    <w:rsid w:val="00040F65"/>
    <w:rsid w:val="00041425"/>
    <w:rsid w:val="000417AA"/>
    <w:rsid w:val="00041B7B"/>
    <w:rsid w:val="00041CE5"/>
    <w:rsid w:val="00041CEE"/>
    <w:rsid w:val="000429E4"/>
    <w:rsid w:val="00042FF4"/>
    <w:rsid w:val="00043AE9"/>
    <w:rsid w:val="00043ECA"/>
    <w:rsid w:val="00044241"/>
    <w:rsid w:val="00047338"/>
    <w:rsid w:val="00051FC1"/>
    <w:rsid w:val="00054E9F"/>
    <w:rsid w:val="00055225"/>
    <w:rsid w:val="00057906"/>
    <w:rsid w:val="00060537"/>
    <w:rsid w:val="00060781"/>
    <w:rsid w:val="00061630"/>
    <w:rsid w:val="00061EBE"/>
    <w:rsid w:val="000631EF"/>
    <w:rsid w:val="00063BFA"/>
    <w:rsid w:val="00064397"/>
    <w:rsid w:val="0006737B"/>
    <w:rsid w:val="00067385"/>
    <w:rsid w:val="00071FA5"/>
    <w:rsid w:val="00072615"/>
    <w:rsid w:val="00072B6E"/>
    <w:rsid w:val="000741E5"/>
    <w:rsid w:val="00076AAB"/>
    <w:rsid w:val="000821CA"/>
    <w:rsid w:val="0008260C"/>
    <w:rsid w:val="00082EDE"/>
    <w:rsid w:val="00083D85"/>
    <w:rsid w:val="000842D0"/>
    <w:rsid w:val="00084BE1"/>
    <w:rsid w:val="000915F9"/>
    <w:rsid w:val="0009277E"/>
    <w:rsid w:val="00092CA5"/>
    <w:rsid w:val="00093F4E"/>
    <w:rsid w:val="00094A02"/>
    <w:rsid w:val="00095196"/>
    <w:rsid w:val="0009588E"/>
    <w:rsid w:val="00096215"/>
    <w:rsid w:val="00096AA8"/>
    <w:rsid w:val="000970E3"/>
    <w:rsid w:val="00097160"/>
    <w:rsid w:val="000A062B"/>
    <w:rsid w:val="000A0B3D"/>
    <w:rsid w:val="000A2569"/>
    <w:rsid w:val="000A36D1"/>
    <w:rsid w:val="000A5728"/>
    <w:rsid w:val="000A580C"/>
    <w:rsid w:val="000B00AA"/>
    <w:rsid w:val="000B0A35"/>
    <w:rsid w:val="000B0F07"/>
    <w:rsid w:val="000B1085"/>
    <w:rsid w:val="000B3A64"/>
    <w:rsid w:val="000B4501"/>
    <w:rsid w:val="000B6871"/>
    <w:rsid w:val="000B6BB8"/>
    <w:rsid w:val="000B72F7"/>
    <w:rsid w:val="000B7470"/>
    <w:rsid w:val="000B7B14"/>
    <w:rsid w:val="000C0AA8"/>
    <w:rsid w:val="000C1199"/>
    <w:rsid w:val="000C5077"/>
    <w:rsid w:val="000C5C43"/>
    <w:rsid w:val="000C65FE"/>
    <w:rsid w:val="000C7FD0"/>
    <w:rsid w:val="000D1FF4"/>
    <w:rsid w:val="000D5150"/>
    <w:rsid w:val="000D54FE"/>
    <w:rsid w:val="000D55EB"/>
    <w:rsid w:val="000D5BE1"/>
    <w:rsid w:val="000D64B6"/>
    <w:rsid w:val="000D7311"/>
    <w:rsid w:val="000D7454"/>
    <w:rsid w:val="000D7C09"/>
    <w:rsid w:val="000E2970"/>
    <w:rsid w:val="000E2DF3"/>
    <w:rsid w:val="000E35E0"/>
    <w:rsid w:val="000E4230"/>
    <w:rsid w:val="000E4CAC"/>
    <w:rsid w:val="000E6415"/>
    <w:rsid w:val="000E68F1"/>
    <w:rsid w:val="000E7600"/>
    <w:rsid w:val="000F0255"/>
    <w:rsid w:val="000F2792"/>
    <w:rsid w:val="000F45D3"/>
    <w:rsid w:val="00102BB9"/>
    <w:rsid w:val="0010347C"/>
    <w:rsid w:val="001038FF"/>
    <w:rsid w:val="00103A27"/>
    <w:rsid w:val="00104468"/>
    <w:rsid w:val="00106944"/>
    <w:rsid w:val="00106FD5"/>
    <w:rsid w:val="00110096"/>
    <w:rsid w:val="00110622"/>
    <w:rsid w:val="001120B5"/>
    <w:rsid w:val="00113549"/>
    <w:rsid w:val="00113EB2"/>
    <w:rsid w:val="00114B7E"/>
    <w:rsid w:val="0011684D"/>
    <w:rsid w:val="00120198"/>
    <w:rsid w:val="001202EF"/>
    <w:rsid w:val="0012089A"/>
    <w:rsid w:val="00120DD1"/>
    <w:rsid w:val="00121C96"/>
    <w:rsid w:val="00121D72"/>
    <w:rsid w:val="00122A27"/>
    <w:rsid w:val="00122B22"/>
    <w:rsid w:val="00122D40"/>
    <w:rsid w:val="00122F49"/>
    <w:rsid w:val="00123B25"/>
    <w:rsid w:val="001245A7"/>
    <w:rsid w:val="001249FE"/>
    <w:rsid w:val="00125B8F"/>
    <w:rsid w:val="0012623A"/>
    <w:rsid w:val="00126D02"/>
    <w:rsid w:val="0012748E"/>
    <w:rsid w:val="00127682"/>
    <w:rsid w:val="0013073D"/>
    <w:rsid w:val="0013284A"/>
    <w:rsid w:val="001337CA"/>
    <w:rsid w:val="00133C5A"/>
    <w:rsid w:val="00133D81"/>
    <w:rsid w:val="00134732"/>
    <w:rsid w:val="001348CC"/>
    <w:rsid w:val="0013682D"/>
    <w:rsid w:val="00137A1F"/>
    <w:rsid w:val="0014038E"/>
    <w:rsid w:val="00141D78"/>
    <w:rsid w:val="0014249C"/>
    <w:rsid w:val="00142906"/>
    <w:rsid w:val="0014476F"/>
    <w:rsid w:val="001479A3"/>
    <w:rsid w:val="0015151B"/>
    <w:rsid w:val="00151B1D"/>
    <w:rsid w:val="00152749"/>
    <w:rsid w:val="00153765"/>
    <w:rsid w:val="00154720"/>
    <w:rsid w:val="00154FFB"/>
    <w:rsid w:val="00155BCA"/>
    <w:rsid w:val="00155BED"/>
    <w:rsid w:val="001574AB"/>
    <w:rsid w:val="001603AE"/>
    <w:rsid w:val="0016291F"/>
    <w:rsid w:val="00162F22"/>
    <w:rsid w:val="00163055"/>
    <w:rsid w:val="00163802"/>
    <w:rsid w:val="0016432B"/>
    <w:rsid w:val="00164468"/>
    <w:rsid w:val="00166425"/>
    <w:rsid w:val="00167253"/>
    <w:rsid w:val="001700DF"/>
    <w:rsid w:val="00171130"/>
    <w:rsid w:val="00171E03"/>
    <w:rsid w:val="00172EE7"/>
    <w:rsid w:val="00173745"/>
    <w:rsid w:val="001740EB"/>
    <w:rsid w:val="001746B3"/>
    <w:rsid w:val="00175704"/>
    <w:rsid w:val="00175787"/>
    <w:rsid w:val="001759FA"/>
    <w:rsid w:val="00176F4E"/>
    <w:rsid w:val="001772D5"/>
    <w:rsid w:val="00180CCE"/>
    <w:rsid w:val="00181E18"/>
    <w:rsid w:val="00186B4A"/>
    <w:rsid w:val="001879A8"/>
    <w:rsid w:val="00190206"/>
    <w:rsid w:val="001903A3"/>
    <w:rsid w:val="001904CF"/>
    <w:rsid w:val="00191009"/>
    <w:rsid w:val="001919A7"/>
    <w:rsid w:val="00191ADF"/>
    <w:rsid w:val="001927D5"/>
    <w:rsid w:val="00192D88"/>
    <w:rsid w:val="00192F29"/>
    <w:rsid w:val="00193B9D"/>
    <w:rsid w:val="00195A39"/>
    <w:rsid w:val="00195A5B"/>
    <w:rsid w:val="00195FA1"/>
    <w:rsid w:val="00197D9E"/>
    <w:rsid w:val="001A0AF4"/>
    <w:rsid w:val="001A146F"/>
    <w:rsid w:val="001A147A"/>
    <w:rsid w:val="001A3800"/>
    <w:rsid w:val="001A42E5"/>
    <w:rsid w:val="001A5907"/>
    <w:rsid w:val="001A614E"/>
    <w:rsid w:val="001A6192"/>
    <w:rsid w:val="001A780E"/>
    <w:rsid w:val="001B0F76"/>
    <w:rsid w:val="001B200C"/>
    <w:rsid w:val="001B2151"/>
    <w:rsid w:val="001B2879"/>
    <w:rsid w:val="001B2BDD"/>
    <w:rsid w:val="001B367F"/>
    <w:rsid w:val="001B40C4"/>
    <w:rsid w:val="001B433E"/>
    <w:rsid w:val="001B71BA"/>
    <w:rsid w:val="001C0346"/>
    <w:rsid w:val="001C2A65"/>
    <w:rsid w:val="001C556C"/>
    <w:rsid w:val="001C5A73"/>
    <w:rsid w:val="001C6912"/>
    <w:rsid w:val="001C7352"/>
    <w:rsid w:val="001D0687"/>
    <w:rsid w:val="001D087B"/>
    <w:rsid w:val="001D0E77"/>
    <w:rsid w:val="001D1964"/>
    <w:rsid w:val="001D1A61"/>
    <w:rsid w:val="001D1AAF"/>
    <w:rsid w:val="001D291D"/>
    <w:rsid w:val="001D2D8F"/>
    <w:rsid w:val="001D2F92"/>
    <w:rsid w:val="001D3DF1"/>
    <w:rsid w:val="001D45E8"/>
    <w:rsid w:val="001D4CB0"/>
    <w:rsid w:val="001D68A9"/>
    <w:rsid w:val="001D69E1"/>
    <w:rsid w:val="001D6A0C"/>
    <w:rsid w:val="001D742C"/>
    <w:rsid w:val="001D78FF"/>
    <w:rsid w:val="001D7969"/>
    <w:rsid w:val="001E1392"/>
    <w:rsid w:val="001E196B"/>
    <w:rsid w:val="001E204E"/>
    <w:rsid w:val="001E3638"/>
    <w:rsid w:val="001E4079"/>
    <w:rsid w:val="001E4133"/>
    <w:rsid w:val="001E51F9"/>
    <w:rsid w:val="001E52D7"/>
    <w:rsid w:val="001E640B"/>
    <w:rsid w:val="001E739D"/>
    <w:rsid w:val="001E7B13"/>
    <w:rsid w:val="001E7E4F"/>
    <w:rsid w:val="001F039D"/>
    <w:rsid w:val="001F0555"/>
    <w:rsid w:val="001F141D"/>
    <w:rsid w:val="001F14D0"/>
    <w:rsid w:val="001F19C5"/>
    <w:rsid w:val="001F5BC3"/>
    <w:rsid w:val="00200D9D"/>
    <w:rsid w:val="00201CBD"/>
    <w:rsid w:val="002022D5"/>
    <w:rsid w:val="002024C1"/>
    <w:rsid w:val="002026D4"/>
    <w:rsid w:val="00205548"/>
    <w:rsid w:val="00205E4F"/>
    <w:rsid w:val="00205EF4"/>
    <w:rsid w:val="002109D6"/>
    <w:rsid w:val="0021115B"/>
    <w:rsid w:val="002113E4"/>
    <w:rsid w:val="00211BF3"/>
    <w:rsid w:val="002120C7"/>
    <w:rsid w:val="00212A01"/>
    <w:rsid w:val="00212C53"/>
    <w:rsid w:val="0021344F"/>
    <w:rsid w:val="002143DB"/>
    <w:rsid w:val="002146E5"/>
    <w:rsid w:val="00214BCC"/>
    <w:rsid w:val="00215E8B"/>
    <w:rsid w:val="002163E1"/>
    <w:rsid w:val="00221BD0"/>
    <w:rsid w:val="00222252"/>
    <w:rsid w:val="002225F0"/>
    <w:rsid w:val="00222F6C"/>
    <w:rsid w:val="00223C65"/>
    <w:rsid w:val="0022448A"/>
    <w:rsid w:val="002246AA"/>
    <w:rsid w:val="0022651F"/>
    <w:rsid w:val="00226EC8"/>
    <w:rsid w:val="00227B61"/>
    <w:rsid w:val="002309A4"/>
    <w:rsid w:val="00230E09"/>
    <w:rsid w:val="002313E0"/>
    <w:rsid w:val="00231740"/>
    <w:rsid w:val="002331AA"/>
    <w:rsid w:val="00233BA4"/>
    <w:rsid w:val="00233BE0"/>
    <w:rsid w:val="00235487"/>
    <w:rsid w:val="002354D0"/>
    <w:rsid w:val="002360F6"/>
    <w:rsid w:val="00236470"/>
    <w:rsid w:val="00240688"/>
    <w:rsid w:val="0024164C"/>
    <w:rsid w:val="00241A28"/>
    <w:rsid w:val="00243B51"/>
    <w:rsid w:val="002512BC"/>
    <w:rsid w:val="00251A14"/>
    <w:rsid w:val="00251F6B"/>
    <w:rsid w:val="002528B2"/>
    <w:rsid w:val="002538B9"/>
    <w:rsid w:val="00254294"/>
    <w:rsid w:val="00254846"/>
    <w:rsid w:val="00254CEB"/>
    <w:rsid w:val="002550DB"/>
    <w:rsid w:val="0025546A"/>
    <w:rsid w:val="00255981"/>
    <w:rsid w:val="00256AB9"/>
    <w:rsid w:val="00256EA1"/>
    <w:rsid w:val="00257D0A"/>
    <w:rsid w:val="00260F2B"/>
    <w:rsid w:val="0026141F"/>
    <w:rsid w:val="00261CB3"/>
    <w:rsid w:val="00262D83"/>
    <w:rsid w:val="00263A84"/>
    <w:rsid w:val="002668AE"/>
    <w:rsid w:val="0026773B"/>
    <w:rsid w:val="00267A8C"/>
    <w:rsid w:val="00267CB2"/>
    <w:rsid w:val="00267FBD"/>
    <w:rsid w:val="002709CD"/>
    <w:rsid w:val="00270A88"/>
    <w:rsid w:val="00270C04"/>
    <w:rsid w:val="0027130B"/>
    <w:rsid w:val="00271E17"/>
    <w:rsid w:val="00272C2D"/>
    <w:rsid w:val="00272E86"/>
    <w:rsid w:val="00273705"/>
    <w:rsid w:val="00273807"/>
    <w:rsid w:val="00273A47"/>
    <w:rsid w:val="00274619"/>
    <w:rsid w:val="00277C5A"/>
    <w:rsid w:val="00277CEE"/>
    <w:rsid w:val="002804AC"/>
    <w:rsid w:val="00281F98"/>
    <w:rsid w:val="00282452"/>
    <w:rsid w:val="00282BAF"/>
    <w:rsid w:val="00282C76"/>
    <w:rsid w:val="00284B8A"/>
    <w:rsid w:val="00285FB9"/>
    <w:rsid w:val="00286675"/>
    <w:rsid w:val="00286A53"/>
    <w:rsid w:val="00287A85"/>
    <w:rsid w:val="0029039E"/>
    <w:rsid w:val="00291497"/>
    <w:rsid w:val="00292028"/>
    <w:rsid w:val="002933B1"/>
    <w:rsid w:val="00293FB3"/>
    <w:rsid w:val="0029408D"/>
    <w:rsid w:val="00294A4A"/>
    <w:rsid w:val="00295B98"/>
    <w:rsid w:val="0029631C"/>
    <w:rsid w:val="00297E7B"/>
    <w:rsid w:val="002A134A"/>
    <w:rsid w:val="002A1386"/>
    <w:rsid w:val="002A2378"/>
    <w:rsid w:val="002A2646"/>
    <w:rsid w:val="002A303C"/>
    <w:rsid w:val="002A312E"/>
    <w:rsid w:val="002A441D"/>
    <w:rsid w:val="002A44B1"/>
    <w:rsid w:val="002A484A"/>
    <w:rsid w:val="002A5354"/>
    <w:rsid w:val="002A5A87"/>
    <w:rsid w:val="002A6DE4"/>
    <w:rsid w:val="002B2236"/>
    <w:rsid w:val="002B3439"/>
    <w:rsid w:val="002B4A03"/>
    <w:rsid w:val="002B68DE"/>
    <w:rsid w:val="002B6C1E"/>
    <w:rsid w:val="002B6F9C"/>
    <w:rsid w:val="002C03F5"/>
    <w:rsid w:val="002C1AA4"/>
    <w:rsid w:val="002C2A99"/>
    <w:rsid w:val="002C32D5"/>
    <w:rsid w:val="002C57CD"/>
    <w:rsid w:val="002C5AB6"/>
    <w:rsid w:val="002C5FBD"/>
    <w:rsid w:val="002C603C"/>
    <w:rsid w:val="002C6B68"/>
    <w:rsid w:val="002C6C9F"/>
    <w:rsid w:val="002C745B"/>
    <w:rsid w:val="002C7B81"/>
    <w:rsid w:val="002C7C44"/>
    <w:rsid w:val="002D319E"/>
    <w:rsid w:val="002D36F8"/>
    <w:rsid w:val="002D572C"/>
    <w:rsid w:val="002D6353"/>
    <w:rsid w:val="002D6DAE"/>
    <w:rsid w:val="002D74EE"/>
    <w:rsid w:val="002D7F40"/>
    <w:rsid w:val="002E0693"/>
    <w:rsid w:val="002E0A13"/>
    <w:rsid w:val="002E0F41"/>
    <w:rsid w:val="002E176A"/>
    <w:rsid w:val="002E1982"/>
    <w:rsid w:val="002E32EC"/>
    <w:rsid w:val="002E3A5F"/>
    <w:rsid w:val="002E4121"/>
    <w:rsid w:val="002E4BC6"/>
    <w:rsid w:val="002E4E0B"/>
    <w:rsid w:val="002E76EA"/>
    <w:rsid w:val="002E7926"/>
    <w:rsid w:val="002F0E30"/>
    <w:rsid w:val="002F13E1"/>
    <w:rsid w:val="002F179F"/>
    <w:rsid w:val="002F1B78"/>
    <w:rsid w:val="002F1CF8"/>
    <w:rsid w:val="002F1F0B"/>
    <w:rsid w:val="002F22CA"/>
    <w:rsid w:val="002F2C38"/>
    <w:rsid w:val="002F4180"/>
    <w:rsid w:val="002F64A7"/>
    <w:rsid w:val="002F704B"/>
    <w:rsid w:val="002F7699"/>
    <w:rsid w:val="002F7CCA"/>
    <w:rsid w:val="00300BB3"/>
    <w:rsid w:val="00300D7A"/>
    <w:rsid w:val="00301C5D"/>
    <w:rsid w:val="00302497"/>
    <w:rsid w:val="00304408"/>
    <w:rsid w:val="00304B01"/>
    <w:rsid w:val="00305A97"/>
    <w:rsid w:val="0030728A"/>
    <w:rsid w:val="003073E0"/>
    <w:rsid w:val="0031038E"/>
    <w:rsid w:val="0031068F"/>
    <w:rsid w:val="00311505"/>
    <w:rsid w:val="0031372E"/>
    <w:rsid w:val="00314EAE"/>
    <w:rsid w:val="0031505A"/>
    <w:rsid w:val="00315451"/>
    <w:rsid w:val="003159EF"/>
    <w:rsid w:val="00316CAD"/>
    <w:rsid w:val="00317557"/>
    <w:rsid w:val="00317DC3"/>
    <w:rsid w:val="00321118"/>
    <w:rsid w:val="00321671"/>
    <w:rsid w:val="00322031"/>
    <w:rsid w:val="00322692"/>
    <w:rsid w:val="00322977"/>
    <w:rsid w:val="003240E2"/>
    <w:rsid w:val="003246E8"/>
    <w:rsid w:val="00324DB4"/>
    <w:rsid w:val="00330DBE"/>
    <w:rsid w:val="00331C8D"/>
    <w:rsid w:val="00332485"/>
    <w:rsid w:val="003326C8"/>
    <w:rsid w:val="00334910"/>
    <w:rsid w:val="00334D18"/>
    <w:rsid w:val="003356D6"/>
    <w:rsid w:val="003363FE"/>
    <w:rsid w:val="0033668C"/>
    <w:rsid w:val="00336797"/>
    <w:rsid w:val="00337D28"/>
    <w:rsid w:val="003400A3"/>
    <w:rsid w:val="003402F9"/>
    <w:rsid w:val="00342D05"/>
    <w:rsid w:val="003437D6"/>
    <w:rsid w:val="003458E6"/>
    <w:rsid w:val="003470DE"/>
    <w:rsid w:val="00350CE9"/>
    <w:rsid w:val="0035247E"/>
    <w:rsid w:val="00353BFE"/>
    <w:rsid w:val="00354681"/>
    <w:rsid w:val="00355738"/>
    <w:rsid w:val="00355BC8"/>
    <w:rsid w:val="003565BA"/>
    <w:rsid w:val="0035770F"/>
    <w:rsid w:val="00357C3D"/>
    <w:rsid w:val="00362D20"/>
    <w:rsid w:val="00363296"/>
    <w:rsid w:val="00363558"/>
    <w:rsid w:val="00364FED"/>
    <w:rsid w:val="003650E0"/>
    <w:rsid w:val="0036526C"/>
    <w:rsid w:val="003656F0"/>
    <w:rsid w:val="00365CA5"/>
    <w:rsid w:val="00366023"/>
    <w:rsid w:val="0036646C"/>
    <w:rsid w:val="0036652C"/>
    <w:rsid w:val="00366D9A"/>
    <w:rsid w:val="003675BD"/>
    <w:rsid w:val="0036793B"/>
    <w:rsid w:val="00367C3D"/>
    <w:rsid w:val="00367EB3"/>
    <w:rsid w:val="00372603"/>
    <w:rsid w:val="00372CE7"/>
    <w:rsid w:val="00372D73"/>
    <w:rsid w:val="00373C77"/>
    <w:rsid w:val="0037477B"/>
    <w:rsid w:val="00374C41"/>
    <w:rsid w:val="00377DD1"/>
    <w:rsid w:val="00380B3A"/>
    <w:rsid w:val="00381893"/>
    <w:rsid w:val="003828BF"/>
    <w:rsid w:val="00382CB8"/>
    <w:rsid w:val="003839D1"/>
    <w:rsid w:val="003855B3"/>
    <w:rsid w:val="00385E8F"/>
    <w:rsid w:val="00386B2B"/>
    <w:rsid w:val="00386E63"/>
    <w:rsid w:val="0038748F"/>
    <w:rsid w:val="00387496"/>
    <w:rsid w:val="003900DC"/>
    <w:rsid w:val="00390F18"/>
    <w:rsid w:val="003926A7"/>
    <w:rsid w:val="00394610"/>
    <w:rsid w:val="003947AF"/>
    <w:rsid w:val="00394FBF"/>
    <w:rsid w:val="00396EA7"/>
    <w:rsid w:val="00397947"/>
    <w:rsid w:val="003A0541"/>
    <w:rsid w:val="003A07DA"/>
    <w:rsid w:val="003A1E42"/>
    <w:rsid w:val="003A3131"/>
    <w:rsid w:val="003A3A9B"/>
    <w:rsid w:val="003A4E1D"/>
    <w:rsid w:val="003A5E48"/>
    <w:rsid w:val="003A63F1"/>
    <w:rsid w:val="003A6B85"/>
    <w:rsid w:val="003B0E48"/>
    <w:rsid w:val="003B14D3"/>
    <w:rsid w:val="003B2EB8"/>
    <w:rsid w:val="003B4557"/>
    <w:rsid w:val="003B50AC"/>
    <w:rsid w:val="003B78EA"/>
    <w:rsid w:val="003B7CC8"/>
    <w:rsid w:val="003C0286"/>
    <w:rsid w:val="003C27FA"/>
    <w:rsid w:val="003C3C69"/>
    <w:rsid w:val="003C45AD"/>
    <w:rsid w:val="003C47B9"/>
    <w:rsid w:val="003C548D"/>
    <w:rsid w:val="003C55D8"/>
    <w:rsid w:val="003C75E9"/>
    <w:rsid w:val="003D0B38"/>
    <w:rsid w:val="003D13DB"/>
    <w:rsid w:val="003D2CC0"/>
    <w:rsid w:val="003D2DFD"/>
    <w:rsid w:val="003D33E3"/>
    <w:rsid w:val="003D400F"/>
    <w:rsid w:val="003D40DC"/>
    <w:rsid w:val="003D6056"/>
    <w:rsid w:val="003D641E"/>
    <w:rsid w:val="003D6536"/>
    <w:rsid w:val="003D6B7B"/>
    <w:rsid w:val="003D6CB4"/>
    <w:rsid w:val="003D6CFC"/>
    <w:rsid w:val="003D7C77"/>
    <w:rsid w:val="003D7E8F"/>
    <w:rsid w:val="003E094E"/>
    <w:rsid w:val="003E2003"/>
    <w:rsid w:val="003E2219"/>
    <w:rsid w:val="003E2DA3"/>
    <w:rsid w:val="003E3478"/>
    <w:rsid w:val="003E36CF"/>
    <w:rsid w:val="003E399F"/>
    <w:rsid w:val="003E4F1D"/>
    <w:rsid w:val="003E5E21"/>
    <w:rsid w:val="003F04AB"/>
    <w:rsid w:val="003F10C1"/>
    <w:rsid w:val="003F2D0A"/>
    <w:rsid w:val="003F3181"/>
    <w:rsid w:val="003F3D77"/>
    <w:rsid w:val="003F485C"/>
    <w:rsid w:val="003F4C3B"/>
    <w:rsid w:val="003F54F8"/>
    <w:rsid w:val="003F5906"/>
    <w:rsid w:val="003F5D9B"/>
    <w:rsid w:val="003F7926"/>
    <w:rsid w:val="004016D8"/>
    <w:rsid w:val="00401CDE"/>
    <w:rsid w:val="004031E4"/>
    <w:rsid w:val="0040358D"/>
    <w:rsid w:val="00403B51"/>
    <w:rsid w:val="0040477D"/>
    <w:rsid w:val="00404DC1"/>
    <w:rsid w:val="004055F5"/>
    <w:rsid w:val="00406900"/>
    <w:rsid w:val="00406945"/>
    <w:rsid w:val="00406C0F"/>
    <w:rsid w:val="00406C91"/>
    <w:rsid w:val="00410569"/>
    <w:rsid w:val="00411802"/>
    <w:rsid w:val="00412851"/>
    <w:rsid w:val="00412C37"/>
    <w:rsid w:val="0041342E"/>
    <w:rsid w:val="00413B84"/>
    <w:rsid w:val="00413C07"/>
    <w:rsid w:val="00414217"/>
    <w:rsid w:val="00414D8E"/>
    <w:rsid w:val="00416FA8"/>
    <w:rsid w:val="004174AF"/>
    <w:rsid w:val="00417854"/>
    <w:rsid w:val="004202C7"/>
    <w:rsid w:val="00421896"/>
    <w:rsid w:val="004221A8"/>
    <w:rsid w:val="00422D7C"/>
    <w:rsid w:val="00422DE7"/>
    <w:rsid w:val="004233DD"/>
    <w:rsid w:val="004234D3"/>
    <w:rsid w:val="004243E3"/>
    <w:rsid w:val="00424694"/>
    <w:rsid w:val="0042498A"/>
    <w:rsid w:val="00425034"/>
    <w:rsid w:val="00425478"/>
    <w:rsid w:val="004261BE"/>
    <w:rsid w:val="004261D3"/>
    <w:rsid w:val="0042634A"/>
    <w:rsid w:val="00427E67"/>
    <w:rsid w:val="0043079D"/>
    <w:rsid w:val="0043315F"/>
    <w:rsid w:val="00433DAB"/>
    <w:rsid w:val="0043485A"/>
    <w:rsid w:val="00434F90"/>
    <w:rsid w:val="004375A1"/>
    <w:rsid w:val="004403FE"/>
    <w:rsid w:val="00440E65"/>
    <w:rsid w:val="004415C6"/>
    <w:rsid w:val="00442FA1"/>
    <w:rsid w:val="004437C4"/>
    <w:rsid w:val="00444625"/>
    <w:rsid w:val="00445FD8"/>
    <w:rsid w:val="00447269"/>
    <w:rsid w:val="00451247"/>
    <w:rsid w:val="004534AA"/>
    <w:rsid w:val="00453F11"/>
    <w:rsid w:val="0045408A"/>
    <w:rsid w:val="00455A19"/>
    <w:rsid w:val="0045688B"/>
    <w:rsid w:val="004574F8"/>
    <w:rsid w:val="00457724"/>
    <w:rsid w:val="00457952"/>
    <w:rsid w:val="0046001A"/>
    <w:rsid w:val="00460327"/>
    <w:rsid w:val="0046156D"/>
    <w:rsid w:val="00462171"/>
    <w:rsid w:val="004623E9"/>
    <w:rsid w:val="00462936"/>
    <w:rsid w:val="0046394A"/>
    <w:rsid w:val="00464210"/>
    <w:rsid w:val="00464912"/>
    <w:rsid w:val="00466066"/>
    <w:rsid w:val="0046643D"/>
    <w:rsid w:val="00466F0C"/>
    <w:rsid w:val="0046720E"/>
    <w:rsid w:val="0046768A"/>
    <w:rsid w:val="004678DB"/>
    <w:rsid w:val="00467D32"/>
    <w:rsid w:val="00467F08"/>
    <w:rsid w:val="004724D0"/>
    <w:rsid w:val="004725C9"/>
    <w:rsid w:val="0047266D"/>
    <w:rsid w:val="004728D4"/>
    <w:rsid w:val="00472A7F"/>
    <w:rsid w:val="00472FC7"/>
    <w:rsid w:val="0047352B"/>
    <w:rsid w:val="00475159"/>
    <w:rsid w:val="00476235"/>
    <w:rsid w:val="00476A78"/>
    <w:rsid w:val="00481918"/>
    <w:rsid w:val="00482062"/>
    <w:rsid w:val="00482BCB"/>
    <w:rsid w:val="00484793"/>
    <w:rsid w:val="0048694C"/>
    <w:rsid w:val="004873CA"/>
    <w:rsid w:val="00487C0D"/>
    <w:rsid w:val="00490066"/>
    <w:rsid w:val="0049008F"/>
    <w:rsid w:val="00491CC2"/>
    <w:rsid w:val="0049233D"/>
    <w:rsid w:val="0049274C"/>
    <w:rsid w:val="00493659"/>
    <w:rsid w:val="004948CE"/>
    <w:rsid w:val="00494E19"/>
    <w:rsid w:val="00495447"/>
    <w:rsid w:val="00495A47"/>
    <w:rsid w:val="00495D1E"/>
    <w:rsid w:val="00496068"/>
    <w:rsid w:val="0049697F"/>
    <w:rsid w:val="00497814"/>
    <w:rsid w:val="00497BE1"/>
    <w:rsid w:val="004A2848"/>
    <w:rsid w:val="004A3376"/>
    <w:rsid w:val="004A3909"/>
    <w:rsid w:val="004A3B31"/>
    <w:rsid w:val="004A3F3B"/>
    <w:rsid w:val="004A445E"/>
    <w:rsid w:val="004A575E"/>
    <w:rsid w:val="004A6EE3"/>
    <w:rsid w:val="004A6F01"/>
    <w:rsid w:val="004A7F9D"/>
    <w:rsid w:val="004B2464"/>
    <w:rsid w:val="004B25EE"/>
    <w:rsid w:val="004B25FE"/>
    <w:rsid w:val="004B2D51"/>
    <w:rsid w:val="004B40FA"/>
    <w:rsid w:val="004B4109"/>
    <w:rsid w:val="004B4CF4"/>
    <w:rsid w:val="004B5B8F"/>
    <w:rsid w:val="004B6278"/>
    <w:rsid w:val="004B7BE7"/>
    <w:rsid w:val="004C06BC"/>
    <w:rsid w:val="004C164C"/>
    <w:rsid w:val="004C1B14"/>
    <w:rsid w:val="004C39CF"/>
    <w:rsid w:val="004C5428"/>
    <w:rsid w:val="004C5574"/>
    <w:rsid w:val="004C5816"/>
    <w:rsid w:val="004C6CB2"/>
    <w:rsid w:val="004D0593"/>
    <w:rsid w:val="004D1AF7"/>
    <w:rsid w:val="004D31A5"/>
    <w:rsid w:val="004D48D4"/>
    <w:rsid w:val="004D4AF7"/>
    <w:rsid w:val="004D4CCC"/>
    <w:rsid w:val="004D6066"/>
    <w:rsid w:val="004D646D"/>
    <w:rsid w:val="004D6ED8"/>
    <w:rsid w:val="004D7091"/>
    <w:rsid w:val="004D786A"/>
    <w:rsid w:val="004D799E"/>
    <w:rsid w:val="004E0B49"/>
    <w:rsid w:val="004E0DAC"/>
    <w:rsid w:val="004E0ED4"/>
    <w:rsid w:val="004E15A9"/>
    <w:rsid w:val="004E175D"/>
    <w:rsid w:val="004E1AA1"/>
    <w:rsid w:val="004E236C"/>
    <w:rsid w:val="004E37EA"/>
    <w:rsid w:val="004E4E17"/>
    <w:rsid w:val="004E5934"/>
    <w:rsid w:val="004E5DF8"/>
    <w:rsid w:val="004E6902"/>
    <w:rsid w:val="004F1F97"/>
    <w:rsid w:val="004F2395"/>
    <w:rsid w:val="004F314D"/>
    <w:rsid w:val="004F3CEB"/>
    <w:rsid w:val="004F426E"/>
    <w:rsid w:val="004F439E"/>
    <w:rsid w:val="004F456C"/>
    <w:rsid w:val="004F4958"/>
    <w:rsid w:val="004F51AC"/>
    <w:rsid w:val="004F56E4"/>
    <w:rsid w:val="00500612"/>
    <w:rsid w:val="00500DFC"/>
    <w:rsid w:val="00502DA4"/>
    <w:rsid w:val="00503686"/>
    <w:rsid w:val="00503768"/>
    <w:rsid w:val="00503F65"/>
    <w:rsid w:val="00505B11"/>
    <w:rsid w:val="00505C7F"/>
    <w:rsid w:val="005060F7"/>
    <w:rsid w:val="00506426"/>
    <w:rsid w:val="005065AB"/>
    <w:rsid w:val="00506738"/>
    <w:rsid w:val="005069C8"/>
    <w:rsid w:val="005074D5"/>
    <w:rsid w:val="005074F3"/>
    <w:rsid w:val="00507A9D"/>
    <w:rsid w:val="00510992"/>
    <w:rsid w:val="005150AA"/>
    <w:rsid w:val="00516451"/>
    <w:rsid w:val="00516D57"/>
    <w:rsid w:val="00517E2E"/>
    <w:rsid w:val="00520D01"/>
    <w:rsid w:val="00521E03"/>
    <w:rsid w:val="00521F48"/>
    <w:rsid w:val="0052664B"/>
    <w:rsid w:val="0053280B"/>
    <w:rsid w:val="005352C9"/>
    <w:rsid w:val="00535401"/>
    <w:rsid w:val="0053681F"/>
    <w:rsid w:val="00536A71"/>
    <w:rsid w:val="00540170"/>
    <w:rsid w:val="00540573"/>
    <w:rsid w:val="00540A91"/>
    <w:rsid w:val="00540F8F"/>
    <w:rsid w:val="0054181A"/>
    <w:rsid w:val="00542C77"/>
    <w:rsid w:val="005438CC"/>
    <w:rsid w:val="00543B1F"/>
    <w:rsid w:val="00544F11"/>
    <w:rsid w:val="00545A86"/>
    <w:rsid w:val="00546A65"/>
    <w:rsid w:val="005471AF"/>
    <w:rsid w:val="005472D5"/>
    <w:rsid w:val="005474DC"/>
    <w:rsid w:val="0054783B"/>
    <w:rsid w:val="00550BA6"/>
    <w:rsid w:val="00550E05"/>
    <w:rsid w:val="00550E7A"/>
    <w:rsid w:val="00551C77"/>
    <w:rsid w:val="005546D4"/>
    <w:rsid w:val="005548FB"/>
    <w:rsid w:val="005549CF"/>
    <w:rsid w:val="005552A0"/>
    <w:rsid w:val="005571F2"/>
    <w:rsid w:val="00557311"/>
    <w:rsid w:val="00557352"/>
    <w:rsid w:val="00557D0D"/>
    <w:rsid w:val="00562E63"/>
    <w:rsid w:val="00563284"/>
    <w:rsid w:val="0056335D"/>
    <w:rsid w:val="00563F1C"/>
    <w:rsid w:val="0056455B"/>
    <w:rsid w:val="0056568C"/>
    <w:rsid w:val="005656B2"/>
    <w:rsid w:val="0056615D"/>
    <w:rsid w:val="0056636E"/>
    <w:rsid w:val="00566417"/>
    <w:rsid w:val="00566E4B"/>
    <w:rsid w:val="00570A35"/>
    <w:rsid w:val="00570D54"/>
    <w:rsid w:val="00571924"/>
    <w:rsid w:val="00571F68"/>
    <w:rsid w:val="00572A2A"/>
    <w:rsid w:val="00573857"/>
    <w:rsid w:val="00573DD8"/>
    <w:rsid w:val="00576011"/>
    <w:rsid w:val="00582608"/>
    <w:rsid w:val="00582CF3"/>
    <w:rsid w:val="00583333"/>
    <w:rsid w:val="005838EF"/>
    <w:rsid w:val="005840E4"/>
    <w:rsid w:val="0058452D"/>
    <w:rsid w:val="00585597"/>
    <w:rsid w:val="005862CF"/>
    <w:rsid w:val="00586888"/>
    <w:rsid w:val="00587843"/>
    <w:rsid w:val="00587B10"/>
    <w:rsid w:val="00591065"/>
    <w:rsid w:val="0059173F"/>
    <w:rsid w:val="00591E4C"/>
    <w:rsid w:val="005924AA"/>
    <w:rsid w:val="00593773"/>
    <w:rsid w:val="00595A5C"/>
    <w:rsid w:val="00595F7D"/>
    <w:rsid w:val="005972F5"/>
    <w:rsid w:val="005974E3"/>
    <w:rsid w:val="00597CB5"/>
    <w:rsid w:val="005A0ECD"/>
    <w:rsid w:val="005A1066"/>
    <w:rsid w:val="005A182C"/>
    <w:rsid w:val="005A27D1"/>
    <w:rsid w:val="005A39E9"/>
    <w:rsid w:val="005A3AE2"/>
    <w:rsid w:val="005A4B2F"/>
    <w:rsid w:val="005A6D1C"/>
    <w:rsid w:val="005A79D3"/>
    <w:rsid w:val="005A7A1B"/>
    <w:rsid w:val="005B2CFA"/>
    <w:rsid w:val="005B37D0"/>
    <w:rsid w:val="005B47F6"/>
    <w:rsid w:val="005C089E"/>
    <w:rsid w:val="005C123A"/>
    <w:rsid w:val="005C2F74"/>
    <w:rsid w:val="005C31B0"/>
    <w:rsid w:val="005C35D4"/>
    <w:rsid w:val="005C44EF"/>
    <w:rsid w:val="005C4A52"/>
    <w:rsid w:val="005C661F"/>
    <w:rsid w:val="005C710B"/>
    <w:rsid w:val="005C797B"/>
    <w:rsid w:val="005C7C6A"/>
    <w:rsid w:val="005C7E0F"/>
    <w:rsid w:val="005D02D2"/>
    <w:rsid w:val="005D0C7A"/>
    <w:rsid w:val="005D1A59"/>
    <w:rsid w:val="005D1C04"/>
    <w:rsid w:val="005D1F57"/>
    <w:rsid w:val="005D2A93"/>
    <w:rsid w:val="005D31D6"/>
    <w:rsid w:val="005D3337"/>
    <w:rsid w:val="005D4C93"/>
    <w:rsid w:val="005D5DCE"/>
    <w:rsid w:val="005D6519"/>
    <w:rsid w:val="005D6821"/>
    <w:rsid w:val="005D68BA"/>
    <w:rsid w:val="005D6F8A"/>
    <w:rsid w:val="005E0D77"/>
    <w:rsid w:val="005E0E1A"/>
    <w:rsid w:val="005E0FB9"/>
    <w:rsid w:val="005E1E6E"/>
    <w:rsid w:val="005E1F6F"/>
    <w:rsid w:val="005E1FB9"/>
    <w:rsid w:val="005E2C87"/>
    <w:rsid w:val="005E34EE"/>
    <w:rsid w:val="005E3807"/>
    <w:rsid w:val="005E42F0"/>
    <w:rsid w:val="005E4AD6"/>
    <w:rsid w:val="005E4D8E"/>
    <w:rsid w:val="005E4FEE"/>
    <w:rsid w:val="005E61C9"/>
    <w:rsid w:val="005E73A3"/>
    <w:rsid w:val="005F1FF3"/>
    <w:rsid w:val="005F2B69"/>
    <w:rsid w:val="005F2D93"/>
    <w:rsid w:val="005F382E"/>
    <w:rsid w:val="005F3F43"/>
    <w:rsid w:val="005F40E5"/>
    <w:rsid w:val="005F4156"/>
    <w:rsid w:val="005F4C89"/>
    <w:rsid w:val="005F4F84"/>
    <w:rsid w:val="005F5104"/>
    <w:rsid w:val="005F5D09"/>
    <w:rsid w:val="005F5FE9"/>
    <w:rsid w:val="005F650C"/>
    <w:rsid w:val="005F652D"/>
    <w:rsid w:val="005F665E"/>
    <w:rsid w:val="005F6C03"/>
    <w:rsid w:val="005F7242"/>
    <w:rsid w:val="0060003F"/>
    <w:rsid w:val="00600D50"/>
    <w:rsid w:val="006010BA"/>
    <w:rsid w:val="0060137B"/>
    <w:rsid w:val="006018FC"/>
    <w:rsid w:val="00602D1D"/>
    <w:rsid w:val="00603ADA"/>
    <w:rsid w:val="00603FB6"/>
    <w:rsid w:val="006042AD"/>
    <w:rsid w:val="006042F0"/>
    <w:rsid w:val="00604F6D"/>
    <w:rsid w:val="00605456"/>
    <w:rsid w:val="0060576F"/>
    <w:rsid w:val="0060588A"/>
    <w:rsid w:val="00606410"/>
    <w:rsid w:val="006067C9"/>
    <w:rsid w:val="0060763B"/>
    <w:rsid w:val="00607787"/>
    <w:rsid w:val="00607879"/>
    <w:rsid w:val="00611461"/>
    <w:rsid w:val="00613F97"/>
    <w:rsid w:val="00615C26"/>
    <w:rsid w:val="00615CD8"/>
    <w:rsid w:val="00616464"/>
    <w:rsid w:val="00616DFD"/>
    <w:rsid w:val="006173DD"/>
    <w:rsid w:val="0062107A"/>
    <w:rsid w:val="00621D03"/>
    <w:rsid w:val="00622590"/>
    <w:rsid w:val="00622599"/>
    <w:rsid w:val="006226ED"/>
    <w:rsid w:val="00623432"/>
    <w:rsid w:val="00623FB9"/>
    <w:rsid w:val="0062537C"/>
    <w:rsid w:val="0062631C"/>
    <w:rsid w:val="00627C77"/>
    <w:rsid w:val="00627F30"/>
    <w:rsid w:val="0063011D"/>
    <w:rsid w:val="00630A52"/>
    <w:rsid w:val="0063179D"/>
    <w:rsid w:val="00631B7B"/>
    <w:rsid w:val="00631FB4"/>
    <w:rsid w:val="006337D1"/>
    <w:rsid w:val="00635877"/>
    <w:rsid w:val="00635A81"/>
    <w:rsid w:val="00636AD1"/>
    <w:rsid w:val="0063751D"/>
    <w:rsid w:val="00637FAE"/>
    <w:rsid w:val="00641336"/>
    <w:rsid w:val="00641AAB"/>
    <w:rsid w:val="00642132"/>
    <w:rsid w:val="00645599"/>
    <w:rsid w:val="00645EFD"/>
    <w:rsid w:val="0064638B"/>
    <w:rsid w:val="0065172E"/>
    <w:rsid w:val="00651A55"/>
    <w:rsid w:val="00651A60"/>
    <w:rsid w:val="006535A5"/>
    <w:rsid w:val="00653996"/>
    <w:rsid w:val="006539AF"/>
    <w:rsid w:val="006549E3"/>
    <w:rsid w:val="00654D31"/>
    <w:rsid w:val="006550F5"/>
    <w:rsid w:val="00655261"/>
    <w:rsid w:val="00655791"/>
    <w:rsid w:val="00655867"/>
    <w:rsid w:val="0065616C"/>
    <w:rsid w:val="006561BA"/>
    <w:rsid w:val="006561DF"/>
    <w:rsid w:val="00657486"/>
    <w:rsid w:val="00657AA6"/>
    <w:rsid w:val="00657B5B"/>
    <w:rsid w:val="00657C09"/>
    <w:rsid w:val="006609EF"/>
    <w:rsid w:val="00660B2C"/>
    <w:rsid w:val="0066277B"/>
    <w:rsid w:val="006629D1"/>
    <w:rsid w:val="00662DED"/>
    <w:rsid w:val="00663616"/>
    <w:rsid w:val="00663CAC"/>
    <w:rsid w:val="0066437D"/>
    <w:rsid w:val="00664472"/>
    <w:rsid w:val="00665BE7"/>
    <w:rsid w:val="00667187"/>
    <w:rsid w:val="00667C06"/>
    <w:rsid w:val="00667EB6"/>
    <w:rsid w:val="006705FE"/>
    <w:rsid w:val="00670D60"/>
    <w:rsid w:val="006729A4"/>
    <w:rsid w:val="00674263"/>
    <w:rsid w:val="00674725"/>
    <w:rsid w:val="00674838"/>
    <w:rsid w:val="00675835"/>
    <w:rsid w:val="006766F5"/>
    <w:rsid w:val="006770EA"/>
    <w:rsid w:val="00680573"/>
    <w:rsid w:val="0068137A"/>
    <w:rsid w:val="006820B0"/>
    <w:rsid w:val="00682B4B"/>
    <w:rsid w:val="00683754"/>
    <w:rsid w:val="00683EFF"/>
    <w:rsid w:val="006843D5"/>
    <w:rsid w:val="00687EFD"/>
    <w:rsid w:val="006926EB"/>
    <w:rsid w:val="0069293C"/>
    <w:rsid w:val="00692997"/>
    <w:rsid w:val="006941A5"/>
    <w:rsid w:val="006946DB"/>
    <w:rsid w:val="006960D5"/>
    <w:rsid w:val="0069795C"/>
    <w:rsid w:val="00697C32"/>
    <w:rsid w:val="00697EF1"/>
    <w:rsid w:val="006A0A04"/>
    <w:rsid w:val="006A2798"/>
    <w:rsid w:val="006A2A07"/>
    <w:rsid w:val="006A3123"/>
    <w:rsid w:val="006A5654"/>
    <w:rsid w:val="006A5D0F"/>
    <w:rsid w:val="006A6109"/>
    <w:rsid w:val="006A7D2A"/>
    <w:rsid w:val="006A7E57"/>
    <w:rsid w:val="006B0FEF"/>
    <w:rsid w:val="006B2050"/>
    <w:rsid w:val="006B3BA8"/>
    <w:rsid w:val="006B46EC"/>
    <w:rsid w:val="006B53B7"/>
    <w:rsid w:val="006B5D2D"/>
    <w:rsid w:val="006B69C9"/>
    <w:rsid w:val="006B76E4"/>
    <w:rsid w:val="006B7EFE"/>
    <w:rsid w:val="006C080A"/>
    <w:rsid w:val="006C3713"/>
    <w:rsid w:val="006C68E6"/>
    <w:rsid w:val="006C795A"/>
    <w:rsid w:val="006C7FAC"/>
    <w:rsid w:val="006D0260"/>
    <w:rsid w:val="006D06FA"/>
    <w:rsid w:val="006D0E50"/>
    <w:rsid w:val="006D0EE0"/>
    <w:rsid w:val="006D1C29"/>
    <w:rsid w:val="006D1E7D"/>
    <w:rsid w:val="006D20A7"/>
    <w:rsid w:val="006D3691"/>
    <w:rsid w:val="006D3C36"/>
    <w:rsid w:val="006D4BB1"/>
    <w:rsid w:val="006D502A"/>
    <w:rsid w:val="006D6A39"/>
    <w:rsid w:val="006D7307"/>
    <w:rsid w:val="006E0140"/>
    <w:rsid w:val="006E0D2D"/>
    <w:rsid w:val="006E2BD8"/>
    <w:rsid w:val="006E314C"/>
    <w:rsid w:val="006E337D"/>
    <w:rsid w:val="006E3A60"/>
    <w:rsid w:val="006E4ACA"/>
    <w:rsid w:val="006E5F4D"/>
    <w:rsid w:val="006E711E"/>
    <w:rsid w:val="006E7734"/>
    <w:rsid w:val="006E7FC1"/>
    <w:rsid w:val="006F168C"/>
    <w:rsid w:val="006F2BBF"/>
    <w:rsid w:val="006F319E"/>
    <w:rsid w:val="006F3549"/>
    <w:rsid w:val="006F4990"/>
    <w:rsid w:val="006F4DEE"/>
    <w:rsid w:val="006F5572"/>
    <w:rsid w:val="006F56E1"/>
    <w:rsid w:val="006F579E"/>
    <w:rsid w:val="006F5A32"/>
    <w:rsid w:val="006F5AAA"/>
    <w:rsid w:val="006F7920"/>
    <w:rsid w:val="006F7CF0"/>
    <w:rsid w:val="00702011"/>
    <w:rsid w:val="007023D5"/>
    <w:rsid w:val="00702E04"/>
    <w:rsid w:val="00703B02"/>
    <w:rsid w:val="007040F7"/>
    <w:rsid w:val="0070546A"/>
    <w:rsid w:val="00705F53"/>
    <w:rsid w:val="00706269"/>
    <w:rsid w:val="00706976"/>
    <w:rsid w:val="00706C9E"/>
    <w:rsid w:val="0071061F"/>
    <w:rsid w:val="00710A70"/>
    <w:rsid w:val="00710C01"/>
    <w:rsid w:val="00711595"/>
    <w:rsid w:val="00711C16"/>
    <w:rsid w:val="00712B3E"/>
    <w:rsid w:val="00713034"/>
    <w:rsid w:val="007132C9"/>
    <w:rsid w:val="007137AD"/>
    <w:rsid w:val="007156F5"/>
    <w:rsid w:val="00716F4F"/>
    <w:rsid w:val="00717399"/>
    <w:rsid w:val="00720104"/>
    <w:rsid w:val="0072104F"/>
    <w:rsid w:val="00722684"/>
    <w:rsid w:val="00722A35"/>
    <w:rsid w:val="00722DDD"/>
    <w:rsid w:val="00722E4D"/>
    <w:rsid w:val="00724D80"/>
    <w:rsid w:val="00724EFF"/>
    <w:rsid w:val="00724FCC"/>
    <w:rsid w:val="00730EFB"/>
    <w:rsid w:val="007315BB"/>
    <w:rsid w:val="0073175A"/>
    <w:rsid w:val="00731D28"/>
    <w:rsid w:val="0073335E"/>
    <w:rsid w:val="0073372A"/>
    <w:rsid w:val="007343C6"/>
    <w:rsid w:val="007353F2"/>
    <w:rsid w:val="00740A16"/>
    <w:rsid w:val="00742AA7"/>
    <w:rsid w:val="00744CFB"/>
    <w:rsid w:val="007453B0"/>
    <w:rsid w:val="00746A0A"/>
    <w:rsid w:val="00747885"/>
    <w:rsid w:val="00747AE2"/>
    <w:rsid w:val="0075006C"/>
    <w:rsid w:val="00750AC5"/>
    <w:rsid w:val="007510AB"/>
    <w:rsid w:val="00752528"/>
    <w:rsid w:val="007538FD"/>
    <w:rsid w:val="0075441C"/>
    <w:rsid w:val="00754FF7"/>
    <w:rsid w:val="0075508B"/>
    <w:rsid w:val="00755094"/>
    <w:rsid w:val="00756468"/>
    <w:rsid w:val="00756D74"/>
    <w:rsid w:val="00757BD9"/>
    <w:rsid w:val="007604BE"/>
    <w:rsid w:val="007609AB"/>
    <w:rsid w:val="00760B52"/>
    <w:rsid w:val="00760CD1"/>
    <w:rsid w:val="00762A55"/>
    <w:rsid w:val="00763F21"/>
    <w:rsid w:val="00764846"/>
    <w:rsid w:val="007654C1"/>
    <w:rsid w:val="007674B9"/>
    <w:rsid w:val="00767F51"/>
    <w:rsid w:val="007717CD"/>
    <w:rsid w:val="007717E1"/>
    <w:rsid w:val="00771EEF"/>
    <w:rsid w:val="0077285E"/>
    <w:rsid w:val="00772EB1"/>
    <w:rsid w:val="00774361"/>
    <w:rsid w:val="0077513F"/>
    <w:rsid w:val="00776871"/>
    <w:rsid w:val="00780BED"/>
    <w:rsid w:val="007851B3"/>
    <w:rsid w:val="00786EA8"/>
    <w:rsid w:val="00786FFF"/>
    <w:rsid w:val="0078776D"/>
    <w:rsid w:val="007901DD"/>
    <w:rsid w:val="007906AE"/>
    <w:rsid w:val="00790FC4"/>
    <w:rsid w:val="007911AB"/>
    <w:rsid w:val="0079181E"/>
    <w:rsid w:val="007918AD"/>
    <w:rsid w:val="007932A8"/>
    <w:rsid w:val="00793AE0"/>
    <w:rsid w:val="00794236"/>
    <w:rsid w:val="007955BC"/>
    <w:rsid w:val="00796B77"/>
    <w:rsid w:val="00797465"/>
    <w:rsid w:val="007976A8"/>
    <w:rsid w:val="007A1668"/>
    <w:rsid w:val="007A1BF7"/>
    <w:rsid w:val="007A1C8E"/>
    <w:rsid w:val="007A2AF1"/>
    <w:rsid w:val="007A3710"/>
    <w:rsid w:val="007A3C5D"/>
    <w:rsid w:val="007A4E8A"/>
    <w:rsid w:val="007A5136"/>
    <w:rsid w:val="007A7670"/>
    <w:rsid w:val="007B0EF8"/>
    <w:rsid w:val="007B1A78"/>
    <w:rsid w:val="007B1FA5"/>
    <w:rsid w:val="007B25D2"/>
    <w:rsid w:val="007B3192"/>
    <w:rsid w:val="007B32AD"/>
    <w:rsid w:val="007B5041"/>
    <w:rsid w:val="007B540B"/>
    <w:rsid w:val="007B56BD"/>
    <w:rsid w:val="007B68BC"/>
    <w:rsid w:val="007B7311"/>
    <w:rsid w:val="007B7E18"/>
    <w:rsid w:val="007C02F3"/>
    <w:rsid w:val="007C18E7"/>
    <w:rsid w:val="007C23B8"/>
    <w:rsid w:val="007C244B"/>
    <w:rsid w:val="007C32C6"/>
    <w:rsid w:val="007C3BCD"/>
    <w:rsid w:val="007C5027"/>
    <w:rsid w:val="007C5D6A"/>
    <w:rsid w:val="007C78AC"/>
    <w:rsid w:val="007D0ADB"/>
    <w:rsid w:val="007D48C0"/>
    <w:rsid w:val="007D49F6"/>
    <w:rsid w:val="007D4A70"/>
    <w:rsid w:val="007D4AC2"/>
    <w:rsid w:val="007D5459"/>
    <w:rsid w:val="007D5B57"/>
    <w:rsid w:val="007D5D0F"/>
    <w:rsid w:val="007D5E7A"/>
    <w:rsid w:val="007D6724"/>
    <w:rsid w:val="007D7177"/>
    <w:rsid w:val="007D7944"/>
    <w:rsid w:val="007E0320"/>
    <w:rsid w:val="007E1697"/>
    <w:rsid w:val="007E2DCC"/>
    <w:rsid w:val="007E69EF"/>
    <w:rsid w:val="007E6FEA"/>
    <w:rsid w:val="007E7903"/>
    <w:rsid w:val="007F13DF"/>
    <w:rsid w:val="007F141A"/>
    <w:rsid w:val="007F164F"/>
    <w:rsid w:val="007F1983"/>
    <w:rsid w:val="007F25AA"/>
    <w:rsid w:val="007F26DC"/>
    <w:rsid w:val="007F2884"/>
    <w:rsid w:val="007F3226"/>
    <w:rsid w:val="007F66C0"/>
    <w:rsid w:val="007F6F45"/>
    <w:rsid w:val="008014C9"/>
    <w:rsid w:val="00801EB2"/>
    <w:rsid w:val="00803421"/>
    <w:rsid w:val="008038A5"/>
    <w:rsid w:val="00803961"/>
    <w:rsid w:val="008044CA"/>
    <w:rsid w:val="0080495B"/>
    <w:rsid w:val="00804B65"/>
    <w:rsid w:val="00804E20"/>
    <w:rsid w:val="0080658F"/>
    <w:rsid w:val="008068A8"/>
    <w:rsid w:val="008068CC"/>
    <w:rsid w:val="008076B2"/>
    <w:rsid w:val="00810F61"/>
    <w:rsid w:val="00811496"/>
    <w:rsid w:val="008117AE"/>
    <w:rsid w:val="00813FFC"/>
    <w:rsid w:val="008140A9"/>
    <w:rsid w:val="0081496C"/>
    <w:rsid w:val="00814BE1"/>
    <w:rsid w:val="00815FF5"/>
    <w:rsid w:val="008165B6"/>
    <w:rsid w:val="00816DDA"/>
    <w:rsid w:val="00816E41"/>
    <w:rsid w:val="0081760C"/>
    <w:rsid w:val="00817CCE"/>
    <w:rsid w:val="008220F4"/>
    <w:rsid w:val="00822A1E"/>
    <w:rsid w:val="00823642"/>
    <w:rsid w:val="008239AC"/>
    <w:rsid w:val="00823F6D"/>
    <w:rsid w:val="00826490"/>
    <w:rsid w:val="00827245"/>
    <w:rsid w:val="0082731C"/>
    <w:rsid w:val="00831332"/>
    <w:rsid w:val="00831957"/>
    <w:rsid w:val="00831F31"/>
    <w:rsid w:val="008325D2"/>
    <w:rsid w:val="00833BE6"/>
    <w:rsid w:val="0083435F"/>
    <w:rsid w:val="00834EFD"/>
    <w:rsid w:val="00835797"/>
    <w:rsid w:val="00840B94"/>
    <w:rsid w:val="00841BCB"/>
    <w:rsid w:val="008422A6"/>
    <w:rsid w:val="00843FE3"/>
    <w:rsid w:val="00844632"/>
    <w:rsid w:val="00844CF9"/>
    <w:rsid w:val="00844DDD"/>
    <w:rsid w:val="00845943"/>
    <w:rsid w:val="00846670"/>
    <w:rsid w:val="00846A68"/>
    <w:rsid w:val="00847488"/>
    <w:rsid w:val="008474CF"/>
    <w:rsid w:val="00847D90"/>
    <w:rsid w:val="008502F5"/>
    <w:rsid w:val="00850339"/>
    <w:rsid w:val="00850645"/>
    <w:rsid w:val="00850A82"/>
    <w:rsid w:val="00851229"/>
    <w:rsid w:val="008554F9"/>
    <w:rsid w:val="00855578"/>
    <w:rsid w:val="00855AB6"/>
    <w:rsid w:val="00855E8A"/>
    <w:rsid w:val="008561BD"/>
    <w:rsid w:val="00856585"/>
    <w:rsid w:val="00857C60"/>
    <w:rsid w:val="00860A47"/>
    <w:rsid w:val="00860D11"/>
    <w:rsid w:val="00860E97"/>
    <w:rsid w:val="00860FB8"/>
    <w:rsid w:val="00862BA5"/>
    <w:rsid w:val="00863384"/>
    <w:rsid w:val="00864EC8"/>
    <w:rsid w:val="00866054"/>
    <w:rsid w:val="008663B0"/>
    <w:rsid w:val="008678B4"/>
    <w:rsid w:val="00867FFB"/>
    <w:rsid w:val="00870A01"/>
    <w:rsid w:val="00871C8F"/>
    <w:rsid w:val="0087256E"/>
    <w:rsid w:val="0087317E"/>
    <w:rsid w:val="00873885"/>
    <w:rsid w:val="0087390C"/>
    <w:rsid w:val="00874BED"/>
    <w:rsid w:val="0087506E"/>
    <w:rsid w:val="00882034"/>
    <w:rsid w:val="0088432D"/>
    <w:rsid w:val="008849A0"/>
    <w:rsid w:val="00884A6D"/>
    <w:rsid w:val="00884EAC"/>
    <w:rsid w:val="008861EC"/>
    <w:rsid w:val="00886996"/>
    <w:rsid w:val="00887116"/>
    <w:rsid w:val="00890B83"/>
    <w:rsid w:val="00892F88"/>
    <w:rsid w:val="00893EEE"/>
    <w:rsid w:val="00893EF3"/>
    <w:rsid w:val="00894A17"/>
    <w:rsid w:val="00896DC0"/>
    <w:rsid w:val="00897F12"/>
    <w:rsid w:val="008A010E"/>
    <w:rsid w:val="008A1652"/>
    <w:rsid w:val="008A1C17"/>
    <w:rsid w:val="008A4BE6"/>
    <w:rsid w:val="008A4C3C"/>
    <w:rsid w:val="008A4E3D"/>
    <w:rsid w:val="008A506E"/>
    <w:rsid w:val="008A59A2"/>
    <w:rsid w:val="008A5D67"/>
    <w:rsid w:val="008A6759"/>
    <w:rsid w:val="008A7615"/>
    <w:rsid w:val="008A7BB9"/>
    <w:rsid w:val="008B01F4"/>
    <w:rsid w:val="008B028C"/>
    <w:rsid w:val="008B1D81"/>
    <w:rsid w:val="008B2A4D"/>
    <w:rsid w:val="008B2F94"/>
    <w:rsid w:val="008B4718"/>
    <w:rsid w:val="008B56DA"/>
    <w:rsid w:val="008B6325"/>
    <w:rsid w:val="008B6A77"/>
    <w:rsid w:val="008B6FC7"/>
    <w:rsid w:val="008B719D"/>
    <w:rsid w:val="008B73DD"/>
    <w:rsid w:val="008C14B1"/>
    <w:rsid w:val="008C1AC5"/>
    <w:rsid w:val="008C26FC"/>
    <w:rsid w:val="008C2D6A"/>
    <w:rsid w:val="008C330F"/>
    <w:rsid w:val="008C3E97"/>
    <w:rsid w:val="008C3EBA"/>
    <w:rsid w:val="008C404E"/>
    <w:rsid w:val="008C4956"/>
    <w:rsid w:val="008C54B6"/>
    <w:rsid w:val="008C7539"/>
    <w:rsid w:val="008D00A3"/>
    <w:rsid w:val="008D132C"/>
    <w:rsid w:val="008D1928"/>
    <w:rsid w:val="008D2DE8"/>
    <w:rsid w:val="008D3273"/>
    <w:rsid w:val="008D37FB"/>
    <w:rsid w:val="008D4447"/>
    <w:rsid w:val="008D5122"/>
    <w:rsid w:val="008D63F1"/>
    <w:rsid w:val="008D692F"/>
    <w:rsid w:val="008E0A34"/>
    <w:rsid w:val="008E1B3E"/>
    <w:rsid w:val="008E2FF3"/>
    <w:rsid w:val="008E4585"/>
    <w:rsid w:val="008E7A70"/>
    <w:rsid w:val="008E7CC0"/>
    <w:rsid w:val="008E7D3E"/>
    <w:rsid w:val="008F0C41"/>
    <w:rsid w:val="008F14E2"/>
    <w:rsid w:val="008F1BEB"/>
    <w:rsid w:val="008F1E71"/>
    <w:rsid w:val="008F2774"/>
    <w:rsid w:val="008F4B96"/>
    <w:rsid w:val="008F4D95"/>
    <w:rsid w:val="008F69F3"/>
    <w:rsid w:val="00901886"/>
    <w:rsid w:val="00902825"/>
    <w:rsid w:val="009034F3"/>
    <w:rsid w:val="00905D5E"/>
    <w:rsid w:val="00906EC9"/>
    <w:rsid w:val="00907913"/>
    <w:rsid w:val="00907D44"/>
    <w:rsid w:val="00910931"/>
    <w:rsid w:val="009113B2"/>
    <w:rsid w:val="00911811"/>
    <w:rsid w:val="00912A74"/>
    <w:rsid w:val="00913728"/>
    <w:rsid w:val="00913FA0"/>
    <w:rsid w:val="00916DB8"/>
    <w:rsid w:val="0091796A"/>
    <w:rsid w:val="00917A20"/>
    <w:rsid w:val="00917AB7"/>
    <w:rsid w:val="0092080E"/>
    <w:rsid w:val="00921670"/>
    <w:rsid w:val="0092189E"/>
    <w:rsid w:val="00923203"/>
    <w:rsid w:val="00923C3E"/>
    <w:rsid w:val="009240D5"/>
    <w:rsid w:val="00924117"/>
    <w:rsid w:val="00924408"/>
    <w:rsid w:val="00924D00"/>
    <w:rsid w:val="0092503B"/>
    <w:rsid w:val="00925923"/>
    <w:rsid w:val="009263E0"/>
    <w:rsid w:val="00931482"/>
    <w:rsid w:val="00932656"/>
    <w:rsid w:val="00934314"/>
    <w:rsid w:val="009347E1"/>
    <w:rsid w:val="00935AE2"/>
    <w:rsid w:val="00936B96"/>
    <w:rsid w:val="009376D3"/>
    <w:rsid w:val="00937D6A"/>
    <w:rsid w:val="00937EB1"/>
    <w:rsid w:val="00941609"/>
    <w:rsid w:val="00944467"/>
    <w:rsid w:val="00944B9D"/>
    <w:rsid w:val="009466CC"/>
    <w:rsid w:val="00947FE4"/>
    <w:rsid w:val="00950591"/>
    <w:rsid w:val="009519A2"/>
    <w:rsid w:val="00952BA1"/>
    <w:rsid w:val="00955ECD"/>
    <w:rsid w:val="00956B16"/>
    <w:rsid w:val="0095761D"/>
    <w:rsid w:val="00957E03"/>
    <w:rsid w:val="009600B7"/>
    <w:rsid w:val="0096040D"/>
    <w:rsid w:val="00960ED5"/>
    <w:rsid w:val="00961227"/>
    <w:rsid w:val="009630E9"/>
    <w:rsid w:val="00963C7B"/>
    <w:rsid w:val="009673A7"/>
    <w:rsid w:val="00970106"/>
    <w:rsid w:val="009701EC"/>
    <w:rsid w:val="00970F34"/>
    <w:rsid w:val="00970FA4"/>
    <w:rsid w:val="00971B1C"/>
    <w:rsid w:val="00971FAF"/>
    <w:rsid w:val="00972848"/>
    <w:rsid w:val="00972CCC"/>
    <w:rsid w:val="009733A9"/>
    <w:rsid w:val="00973951"/>
    <w:rsid w:val="0097467A"/>
    <w:rsid w:val="00974D93"/>
    <w:rsid w:val="0097519D"/>
    <w:rsid w:val="00976AF0"/>
    <w:rsid w:val="00977191"/>
    <w:rsid w:val="0098096F"/>
    <w:rsid w:val="00982A81"/>
    <w:rsid w:val="00983ACC"/>
    <w:rsid w:val="009868F4"/>
    <w:rsid w:val="00987349"/>
    <w:rsid w:val="00991243"/>
    <w:rsid w:val="00991C23"/>
    <w:rsid w:val="00991C74"/>
    <w:rsid w:val="009920E8"/>
    <w:rsid w:val="009928F0"/>
    <w:rsid w:val="00992ECD"/>
    <w:rsid w:val="00994179"/>
    <w:rsid w:val="0099563E"/>
    <w:rsid w:val="00996B2D"/>
    <w:rsid w:val="00997B8B"/>
    <w:rsid w:val="009A09BF"/>
    <w:rsid w:val="009A1778"/>
    <w:rsid w:val="009A1A63"/>
    <w:rsid w:val="009A2FA1"/>
    <w:rsid w:val="009A37EE"/>
    <w:rsid w:val="009A4E48"/>
    <w:rsid w:val="009A59E6"/>
    <w:rsid w:val="009A5D84"/>
    <w:rsid w:val="009A70F2"/>
    <w:rsid w:val="009A721E"/>
    <w:rsid w:val="009A7673"/>
    <w:rsid w:val="009A7E48"/>
    <w:rsid w:val="009B000E"/>
    <w:rsid w:val="009B00D1"/>
    <w:rsid w:val="009B1283"/>
    <w:rsid w:val="009B17D5"/>
    <w:rsid w:val="009B28A4"/>
    <w:rsid w:val="009B3049"/>
    <w:rsid w:val="009B34AA"/>
    <w:rsid w:val="009B3A91"/>
    <w:rsid w:val="009B3B4E"/>
    <w:rsid w:val="009B3F86"/>
    <w:rsid w:val="009B6367"/>
    <w:rsid w:val="009B67CD"/>
    <w:rsid w:val="009B6EC3"/>
    <w:rsid w:val="009C205E"/>
    <w:rsid w:val="009C2439"/>
    <w:rsid w:val="009C372D"/>
    <w:rsid w:val="009C3938"/>
    <w:rsid w:val="009C3A03"/>
    <w:rsid w:val="009C4142"/>
    <w:rsid w:val="009C4AE8"/>
    <w:rsid w:val="009C4E78"/>
    <w:rsid w:val="009C67C0"/>
    <w:rsid w:val="009C6D8A"/>
    <w:rsid w:val="009D10B4"/>
    <w:rsid w:val="009D1245"/>
    <w:rsid w:val="009D1E44"/>
    <w:rsid w:val="009D3035"/>
    <w:rsid w:val="009D37CB"/>
    <w:rsid w:val="009D468A"/>
    <w:rsid w:val="009D4A47"/>
    <w:rsid w:val="009D4C6A"/>
    <w:rsid w:val="009D4DBA"/>
    <w:rsid w:val="009D5649"/>
    <w:rsid w:val="009D57FE"/>
    <w:rsid w:val="009D69DE"/>
    <w:rsid w:val="009D6C89"/>
    <w:rsid w:val="009D7A42"/>
    <w:rsid w:val="009E0B81"/>
    <w:rsid w:val="009E1A16"/>
    <w:rsid w:val="009E2BBC"/>
    <w:rsid w:val="009E4B7F"/>
    <w:rsid w:val="009E65BA"/>
    <w:rsid w:val="009E6F07"/>
    <w:rsid w:val="009E770D"/>
    <w:rsid w:val="009E79FD"/>
    <w:rsid w:val="009F0031"/>
    <w:rsid w:val="009F0D6D"/>
    <w:rsid w:val="009F200A"/>
    <w:rsid w:val="009F2344"/>
    <w:rsid w:val="009F3228"/>
    <w:rsid w:val="009F4DD5"/>
    <w:rsid w:val="009F51D1"/>
    <w:rsid w:val="009F5BBD"/>
    <w:rsid w:val="009F60F9"/>
    <w:rsid w:val="009F6A69"/>
    <w:rsid w:val="009F77E8"/>
    <w:rsid w:val="009F7CD8"/>
    <w:rsid w:val="00A010E3"/>
    <w:rsid w:val="00A01351"/>
    <w:rsid w:val="00A05671"/>
    <w:rsid w:val="00A06F88"/>
    <w:rsid w:val="00A07BC3"/>
    <w:rsid w:val="00A10602"/>
    <w:rsid w:val="00A12BF0"/>
    <w:rsid w:val="00A1351E"/>
    <w:rsid w:val="00A14B10"/>
    <w:rsid w:val="00A16C8F"/>
    <w:rsid w:val="00A170F1"/>
    <w:rsid w:val="00A17F90"/>
    <w:rsid w:val="00A22A38"/>
    <w:rsid w:val="00A234AC"/>
    <w:rsid w:val="00A23B73"/>
    <w:rsid w:val="00A24017"/>
    <w:rsid w:val="00A257BA"/>
    <w:rsid w:val="00A2586A"/>
    <w:rsid w:val="00A25EA3"/>
    <w:rsid w:val="00A26685"/>
    <w:rsid w:val="00A26A22"/>
    <w:rsid w:val="00A27597"/>
    <w:rsid w:val="00A30540"/>
    <w:rsid w:val="00A305D0"/>
    <w:rsid w:val="00A30FAF"/>
    <w:rsid w:val="00A31134"/>
    <w:rsid w:val="00A311AC"/>
    <w:rsid w:val="00A31840"/>
    <w:rsid w:val="00A31BE8"/>
    <w:rsid w:val="00A343D9"/>
    <w:rsid w:val="00A357D0"/>
    <w:rsid w:val="00A35966"/>
    <w:rsid w:val="00A35AB0"/>
    <w:rsid w:val="00A35DA5"/>
    <w:rsid w:val="00A366FA"/>
    <w:rsid w:val="00A36E2A"/>
    <w:rsid w:val="00A36EBC"/>
    <w:rsid w:val="00A41404"/>
    <w:rsid w:val="00A4184C"/>
    <w:rsid w:val="00A42F07"/>
    <w:rsid w:val="00A46F89"/>
    <w:rsid w:val="00A52FA8"/>
    <w:rsid w:val="00A53C79"/>
    <w:rsid w:val="00A53E4D"/>
    <w:rsid w:val="00A5463B"/>
    <w:rsid w:val="00A54B31"/>
    <w:rsid w:val="00A55A7A"/>
    <w:rsid w:val="00A56544"/>
    <w:rsid w:val="00A56F42"/>
    <w:rsid w:val="00A57214"/>
    <w:rsid w:val="00A577A9"/>
    <w:rsid w:val="00A57B51"/>
    <w:rsid w:val="00A6012B"/>
    <w:rsid w:val="00A60665"/>
    <w:rsid w:val="00A614A7"/>
    <w:rsid w:val="00A6184C"/>
    <w:rsid w:val="00A61E0D"/>
    <w:rsid w:val="00A623A5"/>
    <w:rsid w:val="00A628F5"/>
    <w:rsid w:val="00A65002"/>
    <w:rsid w:val="00A654D5"/>
    <w:rsid w:val="00A65AFE"/>
    <w:rsid w:val="00A66CB2"/>
    <w:rsid w:val="00A7102C"/>
    <w:rsid w:val="00A72032"/>
    <w:rsid w:val="00A7252E"/>
    <w:rsid w:val="00A72786"/>
    <w:rsid w:val="00A72F7C"/>
    <w:rsid w:val="00A763AE"/>
    <w:rsid w:val="00A76E6F"/>
    <w:rsid w:val="00A80E5D"/>
    <w:rsid w:val="00A80FBE"/>
    <w:rsid w:val="00A8298D"/>
    <w:rsid w:val="00A83083"/>
    <w:rsid w:val="00A83580"/>
    <w:rsid w:val="00A844CF"/>
    <w:rsid w:val="00A84537"/>
    <w:rsid w:val="00A8464F"/>
    <w:rsid w:val="00A866C8"/>
    <w:rsid w:val="00A879E3"/>
    <w:rsid w:val="00A90070"/>
    <w:rsid w:val="00A909CA"/>
    <w:rsid w:val="00A90D51"/>
    <w:rsid w:val="00A915E1"/>
    <w:rsid w:val="00A92B81"/>
    <w:rsid w:val="00A92E79"/>
    <w:rsid w:val="00A9300D"/>
    <w:rsid w:val="00A9335B"/>
    <w:rsid w:val="00A93524"/>
    <w:rsid w:val="00A9412B"/>
    <w:rsid w:val="00A9524C"/>
    <w:rsid w:val="00A96E48"/>
    <w:rsid w:val="00A97EFE"/>
    <w:rsid w:val="00A97FE1"/>
    <w:rsid w:val="00AA0018"/>
    <w:rsid w:val="00AA0245"/>
    <w:rsid w:val="00AA1546"/>
    <w:rsid w:val="00AA1F99"/>
    <w:rsid w:val="00AA201D"/>
    <w:rsid w:val="00AA263D"/>
    <w:rsid w:val="00AA290A"/>
    <w:rsid w:val="00AA4B79"/>
    <w:rsid w:val="00AA4F37"/>
    <w:rsid w:val="00AA51F0"/>
    <w:rsid w:val="00AA7BE0"/>
    <w:rsid w:val="00AB1F7C"/>
    <w:rsid w:val="00AB34A0"/>
    <w:rsid w:val="00AB50A5"/>
    <w:rsid w:val="00AB58A0"/>
    <w:rsid w:val="00AB5F62"/>
    <w:rsid w:val="00AB66B0"/>
    <w:rsid w:val="00AB68E0"/>
    <w:rsid w:val="00AB7059"/>
    <w:rsid w:val="00AB74AE"/>
    <w:rsid w:val="00AC2BBA"/>
    <w:rsid w:val="00AC2F0D"/>
    <w:rsid w:val="00AC3003"/>
    <w:rsid w:val="00AC4152"/>
    <w:rsid w:val="00AC6B35"/>
    <w:rsid w:val="00AC7DE6"/>
    <w:rsid w:val="00AC7FF3"/>
    <w:rsid w:val="00AD0AB0"/>
    <w:rsid w:val="00AD149D"/>
    <w:rsid w:val="00AD2137"/>
    <w:rsid w:val="00AD218A"/>
    <w:rsid w:val="00AD2A19"/>
    <w:rsid w:val="00AD348F"/>
    <w:rsid w:val="00AD47BD"/>
    <w:rsid w:val="00AD4C01"/>
    <w:rsid w:val="00AD5F96"/>
    <w:rsid w:val="00AD69E9"/>
    <w:rsid w:val="00AE1365"/>
    <w:rsid w:val="00AE2539"/>
    <w:rsid w:val="00AE28D0"/>
    <w:rsid w:val="00AE39E0"/>
    <w:rsid w:val="00AE4BE6"/>
    <w:rsid w:val="00AE5638"/>
    <w:rsid w:val="00AE6006"/>
    <w:rsid w:val="00AE670E"/>
    <w:rsid w:val="00AE6765"/>
    <w:rsid w:val="00AE7005"/>
    <w:rsid w:val="00AE74A3"/>
    <w:rsid w:val="00AF0D49"/>
    <w:rsid w:val="00AF13EE"/>
    <w:rsid w:val="00AF1446"/>
    <w:rsid w:val="00AF2368"/>
    <w:rsid w:val="00AF292B"/>
    <w:rsid w:val="00AF3264"/>
    <w:rsid w:val="00AF3845"/>
    <w:rsid w:val="00AF395C"/>
    <w:rsid w:val="00AF5AED"/>
    <w:rsid w:val="00AF5B96"/>
    <w:rsid w:val="00AF630D"/>
    <w:rsid w:val="00AF7D2D"/>
    <w:rsid w:val="00B030F3"/>
    <w:rsid w:val="00B03118"/>
    <w:rsid w:val="00B03E80"/>
    <w:rsid w:val="00B03F6D"/>
    <w:rsid w:val="00B043AB"/>
    <w:rsid w:val="00B04461"/>
    <w:rsid w:val="00B06A30"/>
    <w:rsid w:val="00B06CC9"/>
    <w:rsid w:val="00B071DD"/>
    <w:rsid w:val="00B10DDA"/>
    <w:rsid w:val="00B10EFE"/>
    <w:rsid w:val="00B1231D"/>
    <w:rsid w:val="00B13296"/>
    <w:rsid w:val="00B153FC"/>
    <w:rsid w:val="00B156F6"/>
    <w:rsid w:val="00B16178"/>
    <w:rsid w:val="00B16EF7"/>
    <w:rsid w:val="00B1774F"/>
    <w:rsid w:val="00B17C72"/>
    <w:rsid w:val="00B2057C"/>
    <w:rsid w:val="00B20988"/>
    <w:rsid w:val="00B20B1F"/>
    <w:rsid w:val="00B21B0B"/>
    <w:rsid w:val="00B22258"/>
    <w:rsid w:val="00B22470"/>
    <w:rsid w:val="00B23165"/>
    <w:rsid w:val="00B234B4"/>
    <w:rsid w:val="00B2478D"/>
    <w:rsid w:val="00B24E05"/>
    <w:rsid w:val="00B26475"/>
    <w:rsid w:val="00B26857"/>
    <w:rsid w:val="00B30489"/>
    <w:rsid w:val="00B30D09"/>
    <w:rsid w:val="00B3204F"/>
    <w:rsid w:val="00B32872"/>
    <w:rsid w:val="00B349CF"/>
    <w:rsid w:val="00B34FA8"/>
    <w:rsid w:val="00B35A16"/>
    <w:rsid w:val="00B36377"/>
    <w:rsid w:val="00B36387"/>
    <w:rsid w:val="00B36EDA"/>
    <w:rsid w:val="00B378F0"/>
    <w:rsid w:val="00B417BF"/>
    <w:rsid w:val="00B419FC"/>
    <w:rsid w:val="00B41B95"/>
    <w:rsid w:val="00B41EF2"/>
    <w:rsid w:val="00B43864"/>
    <w:rsid w:val="00B43E70"/>
    <w:rsid w:val="00B4457F"/>
    <w:rsid w:val="00B44F6C"/>
    <w:rsid w:val="00B45289"/>
    <w:rsid w:val="00B457AC"/>
    <w:rsid w:val="00B45B5A"/>
    <w:rsid w:val="00B46B2B"/>
    <w:rsid w:val="00B4720D"/>
    <w:rsid w:val="00B47908"/>
    <w:rsid w:val="00B47E82"/>
    <w:rsid w:val="00B51289"/>
    <w:rsid w:val="00B51953"/>
    <w:rsid w:val="00B53493"/>
    <w:rsid w:val="00B535B2"/>
    <w:rsid w:val="00B54061"/>
    <w:rsid w:val="00B54761"/>
    <w:rsid w:val="00B54DA7"/>
    <w:rsid w:val="00B55013"/>
    <w:rsid w:val="00B55835"/>
    <w:rsid w:val="00B55A5C"/>
    <w:rsid w:val="00B55E43"/>
    <w:rsid w:val="00B561C4"/>
    <w:rsid w:val="00B56740"/>
    <w:rsid w:val="00B60E6C"/>
    <w:rsid w:val="00B6168E"/>
    <w:rsid w:val="00B6189B"/>
    <w:rsid w:val="00B63504"/>
    <w:rsid w:val="00B63E3B"/>
    <w:rsid w:val="00B64BE4"/>
    <w:rsid w:val="00B667E8"/>
    <w:rsid w:val="00B6720B"/>
    <w:rsid w:val="00B716FF"/>
    <w:rsid w:val="00B71D16"/>
    <w:rsid w:val="00B73697"/>
    <w:rsid w:val="00B73736"/>
    <w:rsid w:val="00B7438F"/>
    <w:rsid w:val="00B747EB"/>
    <w:rsid w:val="00B7497C"/>
    <w:rsid w:val="00B74DB4"/>
    <w:rsid w:val="00B7587D"/>
    <w:rsid w:val="00B75D70"/>
    <w:rsid w:val="00B777BF"/>
    <w:rsid w:val="00B77838"/>
    <w:rsid w:val="00B80932"/>
    <w:rsid w:val="00B81759"/>
    <w:rsid w:val="00B8525F"/>
    <w:rsid w:val="00B85690"/>
    <w:rsid w:val="00B85FD0"/>
    <w:rsid w:val="00B86083"/>
    <w:rsid w:val="00B86137"/>
    <w:rsid w:val="00B8668B"/>
    <w:rsid w:val="00B86760"/>
    <w:rsid w:val="00B90DFD"/>
    <w:rsid w:val="00B9201B"/>
    <w:rsid w:val="00B920AB"/>
    <w:rsid w:val="00B92941"/>
    <w:rsid w:val="00B954F1"/>
    <w:rsid w:val="00B9710B"/>
    <w:rsid w:val="00B973EA"/>
    <w:rsid w:val="00B97860"/>
    <w:rsid w:val="00BA0FD2"/>
    <w:rsid w:val="00BA13C3"/>
    <w:rsid w:val="00BA2298"/>
    <w:rsid w:val="00BA2C16"/>
    <w:rsid w:val="00BA3D90"/>
    <w:rsid w:val="00BA43EF"/>
    <w:rsid w:val="00BA4E00"/>
    <w:rsid w:val="00BA53B5"/>
    <w:rsid w:val="00BA6842"/>
    <w:rsid w:val="00BB0A5E"/>
    <w:rsid w:val="00BB1B9A"/>
    <w:rsid w:val="00BB3F8F"/>
    <w:rsid w:val="00BB4C3E"/>
    <w:rsid w:val="00BB6876"/>
    <w:rsid w:val="00BB6B1F"/>
    <w:rsid w:val="00BB7014"/>
    <w:rsid w:val="00BC118E"/>
    <w:rsid w:val="00BC1292"/>
    <w:rsid w:val="00BC1A40"/>
    <w:rsid w:val="00BC1CC6"/>
    <w:rsid w:val="00BC1E06"/>
    <w:rsid w:val="00BC2489"/>
    <w:rsid w:val="00BC3D6C"/>
    <w:rsid w:val="00BC3ECC"/>
    <w:rsid w:val="00BC47ED"/>
    <w:rsid w:val="00BC562D"/>
    <w:rsid w:val="00BC56CA"/>
    <w:rsid w:val="00BC5FCD"/>
    <w:rsid w:val="00BD2075"/>
    <w:rsid w:val="00BD4B2A"/>
    <w:rsid w:val="00BD6C17"/>
    <w:rsid w:val="00BE01A2"/>
    <w:rsid w:val="00BE043B"/>
    <w:rsid w:val="00BE1E1D"/>
    <w:rsid w:val="00BE20CB"/>
    <w:rsid w:val="00BE3810"/>
    <w:rsid w:val="00BE40CF"/>
    <w:rsid w:val="00BE47D1"/>
    <w:rsid w:val="00BE49FC"/>
    <w:rsid w:val="00BE5C5C"/>
    <w:rsid w:val="00BE6E00"/>
    <w:rsid w:val="00BE71D4"/>
    <w:rsid w:val="00BF0675"/>
    <w:rsid w:val="00BF1C96"/>
    <w:rsid w:val="00BF1E59"/>
    <w:rsid w:val="00BF2017"/>
    <w:rsid w:val="00BF3B2D"/>
    <w:rsid w:val="00BF3B78"/>
    <w:rsid w:val="00BF4735"/>
    <w:rsid w:val="00BF627F"/>
    <w:rsid w:val="00C00799"/>
    <w:rsid w:val="00C00D86"/>
    <w:rsid w:val="00C0152E"/>
    <w:rsid w:val="00C02E92"/>
    <w:rsid w:val="00C03A90"/>
    <w:rsid w:val="00C04107"/>
    <w:rsid w:val="00C0677D"/>
    <w:rsid w:val="00C06E0E"/>
    <w:rsid w:val="00C1042E"/>
    <w:rsid w:val="00C10EA2"/>
    <w:rsid w:val="00C126E3"/>
    <w:rsid w:val="00C134F9"/>
    <w:rsid w:val="00C135CC"/>
    <w:rsid w:val="00C16667"/>
    <w:rsid w:val="00C1713C"/>
    <w:rsid w:val="00C171A7"/>
    <w:rsid w:val="00C1755F"/>
    <w:rsid w:val="00C1781D"/>
    <w:rsid w:val="00C21FDB"/>
    <w:rsid w:val="00C23B61"/>
    <w:rsid w:val="00C25382"/>
    <w:rsid w:val="00C26F6F"/>
    <w:rsid w:val="00C30EFA"/>
    <w:rsid w:val="00C316B8"/>
    <w:rsid w:val="00C32C1C"/>
    <w:rsid w:val="00C33DBB"/>
    <w:rsid w:val="00C356A4"/>
    <w:rsid w:val="00C365FC"/>
    <w:rsid w:val="00C36733"/>
    <w:rsid w:val="00C3700E"/>
    <w:rsid w:val="00C379FC"/>
    <w:rsid w:val="00C403F3"/>
    <w:rsid w:val="00C404CB"/>
    <w:rsid w:val="00C40D6E"/>
    <w:rsid w:val="00C41018"/>
    <w:rsid w:val="00C41511"/>
    <w:rsid w:val="00C41599"/>
    <w:rsid w:val="00C41C66"/>
    <w:rsid w:val="00C42939"/>
    <w:rsid w:val="00C42B58"/>
    <w:rsid w:val="00C44C60"/>
    <w:rsid w:val="00C455DE"/>
    <w:rsid w:val="00C46FF9"/>
    <w:rsid w:val="00C479DB"/>
    <w:rsid w:val="00C508B9"/>
    <w:rsid w:val="00C50C98"/>
    <w:rsid w:val="00C5113A"/>
    <w:rsid w:val="00C51B16"/>
    <w:rsid w:val="00C52083"/>
    <w:rsid w:val="00C53DF6"/>
    <w:rsid w:val="00C5790B"/>
    <w:rsid w:val="00C600AC"/>
    <w:rsid w:val="00C601B3"/>
    <w:rsid w:val="00C60940"/>
    <w:rsid w:val="00C60D5A"/>
    <w:rsid w:val="00C61416"/>
    <w:rsid w:val="00C6195A"/>
    <w:rsid w:val="00C62D28"/>
    <w:rsid w:val="00C62E18"/>
    <w:rsid w:val="00C630EA"/>
    <w:rsid w:val="00C64DBA"/>
    <w:rsid w:val="00C64EEA"/>
    <w:rsid w:val="00C6520D"/>
    <w:rsid w:val="00C65510"/>
    <w:rsid w:val="00C66A79"/>
    <w:rsid w:val="00C66F83"/>
    <w:rsid w:val="00C67E3E"/>
    <w:rsid w:val="00C708E2"/>
    <w:rsid w:val="00C70F61"/>
    <w:rsid w:val="00C712D0"/>
    <w:rsid w:val="00C722B5"/>
    <w:rsid w:val="00C73178"/>
    <w:rsid w:val="00C73EE8"/>
    <w:rsid w:val="00C74B5E"/>
    <w:rsid w:val="00C74F4B"/>
    <w:rsid w:val="00C75B84"/>
    <w:rsid w:val="00C75EB7"/>
    <w:rsid w:val="00C767B0"/>
    <w:rsid w:val="00C77E43"/>
    <w:rsid w:val="00C80871"/>
    <w:rsid w:val="00C80F56"/>
    <w:rsid w:val="00C825CF"/>
    <w:rsid w:val="00C8265F"/>
    <w:rsid w:val="00C82A42"/>
    <w:rsid w:val="00C833FE"/>
    <w:rsid w:val="00C84504"/>
    <w:rsid w:val="00C8528E"/>
    <w:rsid w:val="00C85D39"/>
    <w:rsid w:val="00C90188"/>
    <w:rsid w:val="00C91E54"/>
    <w:rsid w:val="00C91F5B"/>
    <w:rsid w:val="00C92F2A"/>
    <w:rsid w:val="00C9402E"/>
    <w:rsid w:val="00C94156"/>
    <w:rsid w:val="00C9522A"/>
    <w:rsid w:val="00C9542B"/>
    <w:rsid w:val="00C96888"/>
    <w:rsid w:val="00C96EA3"/>
    <w:rsid w:val="00C971CF"/>
    <w:rsid w:val="00C973FD"/>
    <w:rsid w:val="00CA0299"/>
    <w:rsid w:val="00CA06B3"/>
    <w:rsid w:val="00CA0883"/>
    <w:rsid w:val="00CA1BF1"/>
    <w:rsid w:val="00CA2E80"/>
    <w:rsid w:val="00CA31A3"/>
    <w:rsid w:val="00CA3618"/>
    <w:rsid w:val="00CA3BBC"/>
    <w:rsid w:val="00CA43FA"/>
    <w:rsid w:val="00CA47EB"/>
    <w:rsid w:val="00CA4955"/>
    <w:rsid w:val="00CA5401"/>
    <w:rsid w:val="00CA638F"/>
    <w:rsid w:val="00CA7EB5"/>
    <w:rsid w:val="00CB0044"/>
    <w:rsid w:val="00CB0B90"/>
    <w:rsid w:val="00CB39C8"/>
    <w:rsid w:val="00CB63FA"/>
    <w:rsid w:val="00CB64A4"/>
    <w:rsid w:val="00CB653F"/>
    <w:rsid w:val="00CB6C84"/>
    <w:rsid w:val="00CB6DEC"/>
    <w:rsid w:val="00CC0EF8"/>
    <w:rsid w:val="00CC11CF"/>
    <w:rsid w:val="00CC11F5"/>
    <w:rsid w:val="00CC16FC"/>
    <w:rsid w:val="00CC1808"/>
    <w:rsid w:val="00CC2097"/>
    <w:rsid w:val="00CC2E23"/>
    <w:rsid w:val="00CC31F8"/>
    <w:rsid w:val="00CC5DB4"/>
    <w:rsid w:val="00CD1765"/>
    <w:rsid w:val="00CD1B7F"/>
    <w:rsid w:val="00CD2783"/>
    <w:rsid w:val="00CD2ECB"/>
    <w:rsid w:val="00CD3253"/>
    <w:rsid w:val="00CD4B01"/>
    <w:rsid w:val="00CD5124"/>
    <w:rsid w:val="00CD57F8"/>
    <w:rsid w:val="00CD64EA"/>
    <w:rsid w:val="00CD6A75"/>
    <w:rsid w:val="00CE0A91"/>
    <w:rsid w:val="00CE0B8C"/>
    <w:rsid w:val="00CE0EB0"/>
    <w:rsid w:val="00CE1310"/>
    <w:rsid w:val="00CE1810"/>
    <w:rsid w:val="00CE1B2C"/>
    <w:rsid w:val="00CE2B84"/>
    <w:rsid w:val="00CE2C52"/>
    <w:rsid w:val="00CE3C4B"/>
    <w:rsid w:val="00CE4388"/>
    <w:rsid w:val="00CE4BE4"/>
    <w:rsid w:val="00CE4C7D"/>
    <w:rsid w:val="00CE564F"/>
    <w:rsid w:val="00CF0537"/>
    <w:rsid w:val="00CF0715"/>
    <w:rsid w:val="00CF2F15"/>
    <w:rsid w:val="00CF31FB"/>
    <w:rsid w:val="00CF464E"/>
    <w:rsid w:val="00CF4A59"/>
    <w:rsid w:val="00CF6D73"/>
    <w:rsid w:val="00CF72D6"/>
    <w:rsid w:val="00CF77D2"/>
    <w:rsid w:val="00D00291"/>
    <w:rsid w:val="00D00614"/>
    <w:rsid w:val="00D008ED"/>
    <w:rsid w:val="00D01772"/>
    <w:rsid w:val="00D0201B"/>
    <w:rsid w:val="00D02611"/>
    <w:rsid w:val="00D02E97"/>
    <w:rsid w:val="00D02F16"/>
    <w:rsid w:val="00D0403E"/>
    <w:rsid w:val="00D04535"/>
    <w:rsid w:val="00D0578D"/>
    <w:rsid w:val="00D059CC"/>
    <w:rsid w:val="00D06229"/>
    <w:rsid w:val="00D06334"/>
    <w:rsid w:val="00D06B16"/>
    <w:rsid w:val="00D06BC7"/>
    <w:rsid w:val="00D079D2"/>
    <w:rsid w:val="00D100E7"/>
    <w:rsid w:val="00D10F9C"/>
    <w:rsid w:val="00D11F01"/>
    <w:rsid w:val="00D127F8"/>
    <w:rsid w:val="00D13152"/>
    <w:rsid w:val="00D13489"/>
    <w:rsid w:val="00D14115"/>
    <w:rsid w:val="00D14E36"/>
    <w:rsid w:val="00D15174"/>
    <w:rsid w:val="00D15E92"/>
    <w:rsid w:val="00D16FB5"/>
    <w:rsid w:val="00D1729A"/>
    <w:rsid w:val="00D20D79"/>
    <w:rsid w:val="00D216C8"/>
    <w:rsid w:val="00D21F87"/>
    <w:rsid w:val="00D2259E"/>
    <w:rsid w:val="00D22ADF"/>
    <w:rsid w:val="00D22CA0"/>
    <w:rsid w:val="00D23046"/>
    <w:rsid w:val="00D26382"/>
    <w:rsid w:val="00D26E5D"/>
    <w:rsid w:val="00D30203"/>
    <w:rsid w:val="00D3070A"/>
    <w:rsid w:val="00D30AFE"/>
    <w:rsid w:val="00D30E9B"/>
    <w:rsid w:val="00D310D1"/>
    <w:rsid w:val="00D32021"/>
    <w:rsid w:val="00D327BC"/>
    <w:rsid w:val="00D32C8C"/>
    <w:rsid w:val="00D349F1"/>
    <w:rsid w:val="00D35290"/>
    <w:rsid w:val="00D35550"/>
    <w:rsid w:val="00D3576E"/>
    <w:rsid w:val="00D35AFF"/>
    <w:rsid w:val="00D401AA"/>
    <w:rsid w:val="00D40E4C"/>
    <w:rsid w:val="00D4355F"/>
    <w:rsid w:val="00D4383E"/>
    <w:rsid w:val="00D4470F"/>
    <w:rsid w:val="00D44C58"/>
    <w:rsid w:val="00D463B4"/>
    <w:rsid w:val="00D46911"/>
    <w:rsid w:val="00D46A85"/>
    <w:rsid w:val="00D47F60"/>
    <w:rsid w:val="00D50B16"/>
    <w:rsid w:val="00D51FF3"/>
    <w:rsid w:val="00D529FA"/>
    <w:rsid w:val="00D52D8C"/>
    <w:rsid w:val="00D53E81"/>
    <w:rsid w:val="00D54FBE"/>
    <w:rsid w:val="00D552D0"/>
    <w:rsid w:val="00D55C6A"/>
    <w:rsid w:val="00D56391"/>
    <w:rsid w:val="00D5668A"/>
    <w:rsid w:val="00D569AF"/>
    <w:rsid w:val="00D570CA"/>
    <w:rsid w:val="00D579ED"/>
    <w:rsid w:val="00D619D2"/>
    <w:rsid w:val="00D61AAF"/>
    <w:rsid w:val="00D62AD8"/>
    <w:rsid w:val="00D62B65"/>
    <w:rsid w:val="00D635E2"/>
    <w:rsid w:val="00D63940"/>
    <w:rsid w:val="00D63992"/>
    <w:rsid w:val="00D64624"/>
    <w:rsid w:val="00D6545C"/>
    <w:rsid w:val="00D67C07"/>
    <w:rsid w:val="00D70141"/>
    <w:rsid w:val="00D703AD"/>
    <w:rsid w:val="00D708F2"/>
    <w:rsid w:val="00D70D19"/>
    <w:rsid w:val="00D7179B"/>
    <w:rsid w:val="00D71CF0"/>
    <w:rsid w:val="00D71FAD"/>
    <w:rsid w:val="00D71FF5"/>
    <w:rsid w:val="00D72197"/>
    <w:rsid w:val="00D72317"/>
    <w:rsid w:val="00D72614"/>
    <w:rsid w:val="00D73361"/>
    <w:rsid w:val="00D74A03"/>
    <w:rsid w:val="00D74AB8"/>
    <w:rsid w:val="00D750E9"/>
    <w:rsid w:val="00D76A7C"/>
    <w:rsid w:val="00D76D38"/>
    <w:rsid w:val="00D776BE"/>
    <w:rsid w:val="00D77A38"/>
    <w:rsid w:val="00D80A14"/>
    <w:rsid w:val="00D82493"/>
    <w:rsid w:val="00D826CC"/>
    <w:rsid w:val="00D82EB7"/>
    <w:rsid w:val="00D84031"/>
    <w:rsid w:val="00D84D25"/>
    <w:rsid w:val="00D8523F"/>
    <w:rsid w:val="00D8652E"/>
    <w:rsid w:val="00D87EAE"/>
    <w:rsid w:val="00D9028F"/>
    <w:rsid w:val="00D918B0"/>
    <w:rsid w:val="00D930A7"/>
    <w:rsid w:val="00D9527B"/>
    <w:rsid w:val="00D96B71"/>
    <w:rsid w:val="00D96BA7"/>
    <w:rsid w:val="00D96C12"/>
    <w:rsid w:val="00DA1413"/>
    <w:rsid w:val="00DA3752"/>
    <w:rsid w:val="00DA5431"/>
    <w:rsid w:val="00DA54A2"/>
    <w:rsid w:val="00DA70AB"/>
    <w:rsid w:val="00DB05BE"/>
    <w:rsid w:val="00DB05FA"/>
    <w:rsid w:val="00DB2DE1"/>
    <w:rsid w:val="00DC122A"/>
    <w:rsid w:val="00DC17FD"/>
    <w:rsid w:val="00DC1D73"/>
    <w:rsid w:val="00DC2514"/>
    <w:rsid w:val="00DC25EA"/>
    <w:rsid w:val="00DC2D0A"/>
    <w:rsid w:val="00DC52AB"/>
    <w:rsid w:val="00DC6319"/>
    <w:rsid w:val="00DC653D"/>
    <w:rsid w:val="00DC718B"/>
    <w:rsid w:val="00DC79DA"/>
    <w:rsid w:val="00DD04E4"/>
    <w:rsid w:val="00DD0D50"/>
    <w:rsid w:val="00DD0FB9"/>
    <w:rsid w:val="00DD1300"/>
    <w:rsid w:val="00DD1728"/>
    <w:rsid w:val="00DD2216"/>
    <w:rsid w:val="00DD2460"/>
    <w:rsid w:val="00DD355E"/>
    <w:rsid w:val="00DD4949"/>
    <w:rsid w:val="00DD5AEC"/>
    <w:rsid w:val="00DD6990"/>
    <w:rsid w:val="00DD6F98"/>
    <w:rsid w:val="00DD7997"/>
    <w:rsid w:val="00DE1129"/>
    <w:rsid w:val="00DE19A8"/>
    <w:rsid w:val="00DE1A2A"/>
    <w:rsid w:val="00DE482A"/>
    <w:rsid w:val="00DE4FE2"/>
    <w:rsid w:val="00DF0876"/>
    <w:rsid w:val="00DF1A7B"/>
    <w:rsid w:val="00DF2D1D"/>
    <w:rsid w:val="00DF6566"/>
    <w:rsid w:val="00E00E59"/>
    <w:rsid w:val="00E02577"/>
    <w:rsid w:val="00E02BE8"/>
    <w:rsid w:val="00E02C58"/>
    <w:rsid w:val="00E03841"/>
    <w:rsid w:val="00E03A1B"/>
    <w:rsid w:val="00E049D6"/>
    <w:rsid w:val="00E1039C"/>
    <w:rsid w:val="00E10859"/>
    <w:rsid w:val="00E10942"/>
    <w:rsid w:val="00E1301D"/>
    <w:rsid w:val="00E13C5E"/>
    <w:rsid w:val="00E13F5B"/>
    <w:rsid w:val="00E15060"/>
    <w:rsid w:val="00E15794"/>
    <w:rsid w:val="00E15CFA"/>
    <w:rsid w:val="00E1610F"/>
    <w:rsid w:val="00E16D36"/>
    <w:rsid w:val="00E16F90"/>
    <w:rsid w:val="00E171AB"/>
    <w:rsid w:val="00E2082A"/>
    <w:rsid w:val="00E20897"/>
    <w:rsid w:val="00E20D3C"/>
    <w:rsid w:val="00E2155D"/>
    <w:rsid w:val="00E22394"/>
    <w:rsid w:val="00E22C00"/>
    <w:rsid w:val="00E22FB7"/>
    <w:rsid w:val="00E25A9F"/>
    <w:rsid w:val="00E2779E"/>
    <w:rsid w:val="00E27A52"/>
    <w:rsid w:val="00E323FA"/>
    <w:rsid w:val="00E3332D"/>
    <w:rsid w:val="00E34830"/>
    <w:rsid w:val="00E35B83"/>
    <w:rsid w:val="00E36674"/>
    <w:rsid w:val="00E375B2"/>
    <w:rsid w:val="00E378EE"/>
    <w:rsid w:val="00E37A0A"/>
    <w:rsid w:val="00E40B65"/>
    <w:rsid w:val="00E41452"/>
    <w:rsid w:val="00E41FE6"/>
    <w:rsid w:val="00E4217A"/>
    <w:rsid w:val="00E4251A"/>
    <w:rsid w:val="00E4369D"/>
    <w:rsid w:val="00E44359"/>
    <w:rsid w:val="00E4468F"/>
    <w:rsid w:val="00E44F16"/>
    <w:rsid w:val="00E45AD5"/>
    <w:rsid w:val="00E45CB5"/>
    <w:rsid w:val="00E475C1"/>
    <w:rsid w:val="00E4775B"/>
    <w:rsid w:val="00E47F6E"/>
    <w:rsid w:val="00E507D1"/>
    <w:rsid w:val="00E5092C"/>
    <w:rsid w:val="00E5093C"/>
    <w:rsid w:val="00E513E3"/>
    <w:rsid w:val="00E51801"/>
    <w:rsid w:val="00E519F4"/>
    <w:rsid w:val="00E51DDD"/>
    <w:rsid w:val="00E52E6C"/>
    <w:rsid w:val="00E54421"/>
    <w:rsid w:val="00E54C28"/>
    <w:rsid w:val="00E57D9F"/>
    <w:rsid w:val="00E613F3"/>
    <w:rsid w:val="00E61DA3"/>
    <w:rsid w:val="00E620AD"/>
    <w:rsid w:val="00E634D6"/>
    <w:rsid w:val="00E63C09"/>
    <w:rsid w:val="00E644B9"/>
    <w:rsid w:val="00E64F7B"/>
    <w:rsid w:val="00E65312"/>
    <w:rsid w:val="00E66348"/>
    <w:rsid w:val="00E66ABD"/>
    <w:rsid w:val="00E66BFA"/>
    <w:rsid w:val="00E67359"/>
    <w:rsid w:val="00E70FAC"/>
    <w:rsid w:val="00E71EB7"/>
    <w:rsid w:val="00E7269D"/>
    <w:rsid w:val="00E72880"/>
    <w:rsid w:val="00E73698"/>
    <w:rsid w:val="00E766E3"/>
    <w:rsid w:val="00E76F4E"/>
    <w:rsid w:val="00E77AC3"/>
    <w:rsid w:val="00E77B51"/>
    <w:rsid w:val="00E803A8"/>
    <w:rsid w:val="00E8048F"/>
    <w:rsid w:val="00E805E0"/>
    <w:rsid w:val="00E811B8"/>
    <w:rsid w:val="00E813DA"/>
    <w:rsid w:val="00E85A49"/>
    <w:rsid w:val="00E85D7A"/>
    <w:rsid w:val="00E85DB9"/>
    <w:rsid w:val="00E8697A"/>
    <w:rsid w:val="00E86C8E"/>
    <w:rsid w:val="00E91F1F"/>
    <w:rsid w:val="00E93AFF"/>
    <w:rsid w:val="00E93E39"/>
    <w:rsid w:val="00E94A47"/>
    <w:rsid w:val="00E94F74"/>
    <w:rsid w:val="00E971DC"/>
    <w:rsid w:val="00E97D4F"/>
    <w:rsid w:val="00E97F8F"/>
    <w:rsid w:val="00EA1351"/>
    <w:rsid w:val="00EA19D1"/>
    <w:rsid w:val="00EA3383"/>
    <w:rsid w:val="00EA392C"/>
    <w:rsid w:val="00EA3D18"/>
    <w:rsid w:val="00EA5C95"/>
    <w:rsid w:val="00EA5F41"/>
    <w:rsid w:val="00EA754D"/>
    <w:rsid w:val="00EB1081"/>
    <w:rsid w:val="00EB2D9B"/>
    <w:rsid w:val="00EB2F32"/>
    <w:rsid w:val="00EB3648"/>
    <w:rsid w:val="00EB4C97"/>
    <w:rsid w:val="00EB50CF"/>
    <w:rsid w:val="00EB5B40"/>
    <w:rsid w:val="00EB672A"/>
    <w:rsid w:val="00EB7D5D"/>
    <w:rsid w:val="00EC068A"/>
    <w:rsid w:val="00EC1FD0"/>
    <w:rsid w:val="00EC5415"/>
    <w:rsid w:val="00EC5A97"/>
    <w:rsid w:val="00EC600A"/>
    <w:rsid w:val="00EC60A4"/>
    <w:rsid w:val="00EC6AEA"/>
    <w:rsid w:val="00EC784A"/>
    <w:rsid w:val="00EC7968"/>
    <w:rsid w:val="00ED03AA"/>
    <w:rsid w:val="00ED0FF4"/>
    <w:rsid w:val="00ED118B"/>
    <w:rsid w:val="00ED2D94"/>
    <w:rsid w:val="00ED2E36"/>
    <w:rsid w:val="00ED4F16"/>
    <w:rsid w:val="00ED65BC"/>
    <w:rsid w:val="00ED7473"/>
    <w:rsid w:val="00EE0365"/>
    <w:rsid w:val="00EE0444"/>
    <w:rsid w:val="00EE1438"/>
    <w:rsid w:val="00EE202B"/>
    <w:rsid w:val="00EE2AB6"/>
    <w:rsid w:val="00EE2BB3"/>
    <w:rsid w:val="00EE326D"/>
    <w:rsid w:val="00EE4299"/>
    <w:rsid w:val="00EF0402"/>
    <w:rsid w:val="00EF1834"/>
    <w:rsid w:val="00EF2148"/>
    <w:rsid w:val="00EF2382"/>
    <w:rsid w:val="00EF327A"/>
    <w:rsid w:val="00EF3DC0"/>
    <w:rsid w:val="00EF3E29"/>
    <w:rsid w:val="00EF5ACC"/>
    <w:rsid w:val="00EF5B77"/>
    <w:rsid w:val="00EF5C0F"/>
    <w:rsid w:val="00EF6420"/>
    <w:rsid w:val="00EF6E9D"/>
    <w:rsid w:val="00EF7DC2"/>
    <w:rsid w:val="00EF7F01"/>
    <w:rsid w:val="00EF7FB2"/>
    <w:rsid w:val="00F01C0D"/>
    <w:rsid w:val="00F02F8A"/>
    <w:rsid w:val="00F0335F"/>
    <w:rsid w:val="00F0345D"/>
    <w:rsid w:val="00F04396"/>
    <w:rsid w:val="00F04A57"/>
    <w:rsid w:val="00F101B4"/>
    <w:rsid w:val="00F107DB"/>
    <w:rsid w:val="00F10D37"/>
    <w:rsid w:val="00F110F3"/>
    <w:rsid w:val="00F1127F"/>
    <w:rsid w:val="00F11C99"/>
    <w:rsid w:val="00F14C61"/>
    <w:rsid w:val="00F155C4"/>
    <w:rsid w:val="00F16047"/>
    <w:rsid w:val="00F174A0"/>
    <w:rsid w:val="00F17B6B"/>
    <w:rsid w:val="00F205BE"/>
    <w:rsid w:val="00F20F89"/>
    <w:rsid w:val="00F21165"/>
    <w:rsid w:val="00F21FFC"/>
    <w:rsid w:val="00F22BC6"/>
    <w:rsid w:val="00F236DE"/>
    <w:rsid w:val="00F263F7"/>
    <w:rsid w:val="00F26C3D"/>
    <w:rsid w:val="00F26FBC"/>
    <w:rsid w:val="00F27530"/>
    <w:rsid w:val="00F30D0E"/>
    <w:rsid w:val="00F30DA4"/>
    <w:rsid w:val="00F3112D"/>
    <w:rsid w:val="00F31253"/>
    <w:rsid w:val="00F319CF"/>
    <w:rsid w:val="00F31C54"/>
    <w:rsid w:val="00F32EE8"/>
    <w:rsid w:val="00F338A0"/>
    <w:rsid w:val="00F3394E"/>
    <w:rsid w:val="00F33DDA"/>
    <w:rsid w:val="00F3437F"/>
    <w:rsid w:val="00F348E8"/>
    <w:rsid w:val="00F354BC"/>
    <w:rsid w:val="00F3556D"/>
    <w:rsid w:val="00F37C18"/>
    <w:rsid w:val="00F41124"/>
    <w:rsid w:val="00F416FA"/>
    <w:rsid w:val="00F41B9B"/>
    <w:rsid w:val="00F4227F"/>
    <w:rsid w:val="00F426CE"/>
    <w:rsid w:val="00F42BE0"/>
    <w:rsid w:val="00F4419A"/>
    <w:rsid w:val="00F4551F"/>
    <w:rsid w:val="00F4701F"/>
    <w:rsid w:val="00F47E0A"/>
    <w:rsid w:val="00F523C3"/>
    <w:rsid w:val="00F52785"/>
    <w:rsid w:val="00F52801"/>
    <w:rsid w:val="00F52E74"/>
    <w:rsid w:val="00F52EA8"/>
    <w:rsid w:val="00F531EB"/>
    <w:rsid w:val="00F53E49"/>
    <w:rsid w:val="00F54253"/>
    <w:rsid w:val="00F5564A"/>
    <w:rsid w:val="00F55BD6"/>
    <w:rsid w:val="00F55F46"/>
    <w:rsid w:val="00F561D1"/>
    <w:rsid w:val="00F57622"/>
    <w:rsid w:val="00F57B78"/>
    <w:rsid w:val="00F60227"/>
    <w:rsid w:val="00F61FB7"/>
    <w:rsid w:val="00F62C44"/>
    <w:rsid w:val="00F63379"/>
    <w:rsid w:val="00F63DBA"/>
    <w:rsid w:val="00F65B04"/>
    <w:rsid w:val="00F6600E"/>
    <w:rsid w:val="00F66156"/>
    <w:rsid w:val="00F663A9"/>
    <w:rsid w:val="00F66AB9"/>
    <w:rsid w:val="00F66E23"/>
    <w:rsid w:val="00F6784C"/>
    <w:rsid w:val="00F716CA"/>
    <w:rsid w:val="00F71E56"/>
    <w:rsid w:val="00F7270F"/>
    <w:rsid w:val="00F73128"/>
    <w:rsid w:val="00F73519"/>
    <w:rsid w:val="00F737A1"/>
    <w:rsid w:val="00F73C9C"/>
    <w:rsid w:val="00F762DA"/>
    <w:rsid w:val="00F77532"/>
    <w:rsid w:val="00F77DD0"/>
    <w:rsid w:val="00F800CB"/>
    <w:rsid w:val="00F80B02"/>
    <w:rsid w:val="00F80E4C"/>
    <w:rsid w:val="00F8246C"/>
    <w:rsid w:val="00F87E47"/>
    <w:rsid w:val="00F912A2"/>
    <w:rsid w:val="00F92308"/>
    <w:rsid w:val="00F923A9"/>
    <w:rsid w:val="00F945ED"/>
    <w:rsid w:val="00F94C92"/>
    <w:rsid w:val="00F94DB9"/>
    <w:rsid w:val="00F965D4"/>
    <w:rsid w:val="00F97835"/>
    <w:rsid w:val="00FA0315"/>
    <w:rsid w:val="00FA05A8"/>
    <w:rsid w:val="00FA22D1"/>
    <w:rsid w:val="00FA31E1"/>
    <w:rsid w:val="00FA3791"/>
    <w:rsid w:val="00FA495B"/>
    <w:rsid w:val="00FA4BEC"/>
    <w:rsid w:val="00FA4EC9"/>
    <w:rsid w:val="00FA57C7"/>
    <w:rsid w:val="00FA62DF"/>
    <w:rsid w:val="00FA6FF4"/>
    <w:rsid w:val="00FA7237"/>
    <w:rsid w:val="00FA7276"/>
    <w:rsid w:val="00FA7594"/>
    <w:rsid w:val="00FA7E6D"/>
    <w:rsid w:val="00FB00BE"/>
    <w:rsid w:val="00FB07E0"/>
    <w:rsid w:val="00FB0AB6"/>
    <w:rsid w:val="00FB1D19"/>
    <w:rsid w:val="00FB2506"/>
    <w:rsid w:val="00FB39C2"/>
    <w:rsid w:val="00FB3C39"/>
    <w:rsid w:val="00FB42A4"/>
    <w:rsid w:val="00FB4468"/>
    <w:rsid w:val="00FB46E9"/>
    <w:rsid w:val="00FB5B89"/>
    <w:rsid w:val="00FB63CC"/>
    <w:rsid w:val="00FC2F50"/>
    <w:rsid w:val="00FC43E8"/>
    <w:rsid w:val="00FC46C6"/>
    <w:rsid w:val="00FC5357"/>
    <w:rsid w:val="00FC56AF"/>
    <w:rsid w:val="00FC7939"/>
    <w:rsid w:val="00FC7C29"/>
    <w:rsid w:val="00FD0BA3"/>
    <w:rsid w:val="00FD1DD7"/>
    <w:rsid w:val="00FD2CFD"/>
    <w:rsid w:val="00FD346E"/>
    <w:rsid w:val="00FD40FC"/>
    <w:rsid w:val="00FD44D3"/>
    <w:rsid w:val="00FD5115"/>
    <w:rsid w:val="00FD5192"/>
    <w:rsid w:val="00FD5357"/>
    <w:rsid w:val="00FD7057"/>
    <w:rsid w:val="00FD7D32"/>
    <w:rsid w:val="00FE0A32"/>
    <w:rsid w:val="00FE13E2"/>
    <w:rsid w:val="00FE2151"/>
    <w:rsid w:val="00FE47DB"/>
    <w:rsid w:val="00FE5303"/>
    <w:rsid w:val="00FE53CD"/>
    <w:rsid w:val="00FE63C2"/>
    <w:rsid w:val="00FE6B0F"/>
    <w:rsid w:val="00FE6C39"/>
    <w:rsid w:val="00FE6FBA"/>
    <w:rsid w:val="00FE7A26"/>
    <w:rsid w:val="00FE7E8B"/>
    <w:rsid w:val="00FF176F"/>
    <w:rsid w:val="00FF26E0"/>
    <w:rsid w:val="00FF29C4"/>
    <w:rsid w:val="00FF34FF"/>
    <w:rsid w:val="00FF4D40"/>
    <w:rsid w:val="00FF4E68"/>
    <w:rsid w:val="00FF7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9A0CCC"/>
  <w15:docId w15:val="{49784D3F-76DE-41D0-B499-306A7797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5D"/>
    <w:pPr>
      <w:spacing w:after="0" w:line="240" w:lineRule="auto"/>
    </w:pPr>
    <w:rPr>
      <w:rFonts w:ascii="Verdana" w:hAnsi="Verdana"/>
      <w:sz w:val="20"/>
      <w:szCs w:val="20"/>
    </w:rPr>
  </w:style>
  <w:style w:type="paragraph" w:styleId="Heading1">
    <w:name w:val="heading 1"/>
    <w:basedOn w:val="Normal"/>
    <w:next w:val="Normal"/>
    <w:link w:val="Heading1Char"/>
    <w:uiPriority w:val="9"/>
    <w:qFormat/>
    <w:rsid w:val="00C75EB7"/>
    <w:pPr>
      <w:spacing w:before="120" w:after="240"/>
      <w:ind w:left="2880" w:hanging="2880"/>
      <w:jc w:val="both"/>
      <w:outlineLvl w:val="0"/>
    </w:pPr>
    <w:rPr>
      <w:rFonts w:cs="Verdana"/>
      <w:color w:val="27255C"/>
      <w:sz w:val="24"/>
      <w:szCs w:val="36"/>
    </w:rPr>
  </w:style>
  <w:style w:type="paragraph" w:styleId="Heading2">
    <w:name w:val="heading 2"/>
    <w:basedOn w:val="Normal"/>
    <w:next w:val="Normal"/>
    <w:link w:val="Heading2Char"/>
    <w:uiPriority w:val="99"/>
    <w:qFormat/>
    <w:rsid w:val="001D78FF"/>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unhideWhenUsed/>
    <w:qFormat/>
    <w:rsid w:val="00E10859"/>
    <w:pPr>
      <w:keepNext/>
      <w:keepLines/>
      <w:spacing w:before="40" w:after="80"/>
      <w:outlineLvl w:val="2"/>
    </w:pPr>
    <w:rPr>
      <w:rFonts w:ascii="Verdana Bold" w:eastAsiaTheme="majorEastAsia" w:hAnsi="Verdana Bold" w:cstheme="majorBidi"/>
      <w:b/>
      <w:color w:val="13122D" w:themeColor="accent1" w:themeShade="7F"/>
      <w:szCs w:val="24"/>
    </w:rPr>
  </w:style>
  <w:style w:type="paragraph" w:styleId="Heading4">
    <w:name w:val="heading 4"/>
    <w:basedOn w:val="Heading3"/>
    <w:next w:val="Normal"/>
    <w:link w:val="Heading4Char"/>
    <w:uiPriority w:val="9"/>
    <w:unhideWhenUsed/>
    <w:qFormat/>
    <w:rsid w:val="001D78FF"/>
    <w:pPr>
      <w:outlineLvl w:val="3"/>
    </w:pPr>
    <w:rPr>
      <w:i/>
    </w:rPr>
  </w:style>
  <w:style w:type="paragraph" w:styleId="Heading5">
    <w:name w:val="heading 5"/>
    <w:basedOn w:val="Normal"/>
    <w:next w:val="Normal"/>
    <w:link w:val="Heading5Char"/>
    <w:uiPriority w:val="9"/>
    <w:semiHidden/>
    <w:unhideWhenUsed/>
    <w:qFormat/>
    <w:rsid w:val="001D78FF"/>
    <w:pPr>
      <w:keepNext/>
      <w:keepLines/>
      <w:spacing w:before="40"/>
      <w:outlineLvl w:val="4"/>
    </w:pPr>
    <w:rPr>
      <w:rFonts w:asciiTheme="majorHAnsi" w:eastAsiaTheme="majorEastAsia" w:hAnsiTheme="majorHAnsi" w:cstheme="majorBidi"/>
      <w:color w:val="1D1B44" w:themeColor="accent1" w:themeShade="BF"/>
    </w:rPr>
  </w:style>
  <w:style w:type="paragraph" w:styleId="Heading6">
    <w:name w:val="heading 6"/>
    <w:basedOn w:val="Normal"/>
    <w:next w:val="Normal"/>
    <w:link w:val="Heading6Char"/>
    <w:uiPriority w:val="9"/>
    <w:semiHidden/>
    <w:unhideWhenUsed/>
    <w:qFormat/>
    <w:rsid w:val="001D78FF"/>
    <w:pPr>
      <w:keepNext/>
      <w:keepLines/>
      <w:spacing w:before="40"/>
      <w:outlineLvl w:val="5"/>
    </w:pPr>
    <w:rPr>
      <w:rFonts w:asciiTheme="majorHAnsi" w:eastAsiaTheme="majorEastAsia" w:hAnsiTheme="majorHAnsi" w:cstheme="majorBidi"/>
      <w:color w:val="13122D" w:themeColor="accent1" w:themeShade="7F"/>
    </w:rPr>
  </w:style>
  <w:style w:type="paragraph" w:styleId="Heading7">
    <w:name w:val="heading 7"/>
    <w:basedOn w:val="Normal"/>
    <w:next w:val="Normal"/>
    <w:link w:val="Heading7Char"/>
    <w:uiPriority w:val="9"/>
    <w:semiHidden/>
    <w:unhideWhenUsed/>
    <w:qFormat/>
    <w:rsid w:val="001D78FF"/>
    <w:pPr>
      <w:keepNext/>
      <w:keepLines/>
      <w:spacing w:before="40"/>
      <w:outlineLvl w:val="6"/>
    </w:pPr>
    <w:rPr>
      <w:rFonts w:asciiTheme="majorHAnsi" w:eastAsiaTheme="majorEastAsia" w:hAnsiTheme="majorHAnsi" w:cstheme="majorBidi"/>
      <w:i/>
      <w:iCs/>
      <w:color w:val="13122D" w:themeColor="accent1" w:themeShade="7F"/>
    </w:rPr>
  </w:style>
  <w:style w:type="paragraph" w:styleId="Heading8">
    <w:name w:val="heading 8"/>
    <w:basedOn w:val="Normal"/>
    <w:next w:val="Normal"/>
    <w:link w:val="Heading8Char"/>
    <w:uiPriority w:val="9"/>
    <w:semiHidden/>
    <w:unhideWhenUsed/>
    <w:qFormat/>
    <w:rsid w:val="001D78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78F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
    <w:name w:val="Heading 2 C"/>
    <w:basedOn w:val="DefaultParagraphFont"/>
    <w:uiPriority w:val="9"/>
    <w:rsid w:val="001D78FF"/>
    <w:rPr>
      <w:rFonts w:asciiTheme="majorHAnsi" w:eastAsiaTheme="majorEastAsia" w:hAnsiTheme="majorHAnsi" w:cstheme="majorBidi"/>
      <w:color w:val="auto"/>
      <w:sz w:val="28"/>
      <w:szCs w:val="28"/>
    </w:rPr>
  </w:style>
  <w:style w:type="character" w:customStyle="1" w:styleId="Heading2Char">
    <w:name w:val="Heading 2 Char"/>
    <w:basedOn w:val="DefaultParagraphFont"/>
    <w:link w:val="Heading2"/>
    <w:uiPriority w:val="99"/>
    <w:rsid w:val="001D78FF"/>
    <w:rPr>
      <w:rFonts w:ascii="Arial" w:eastAsiaTheme="majorEastAsia" w:hAnsi="Arial" w:cs="Arial"/>
      <w:b/>
      <w:bCs/>
      <w:i/>
      <w:iCs/>
      <w:sz w:val="28"/>
      <w:szCs w:val="28"/>
    </w:rPr>
  </w:style>
  <w:style w:type="paragraph" w:styleId="BodyText2">
    <w:name w:val="Body Text 2"/>
    <w:basedOn w:val="Normal"/>
    <w:link w:val="BodyText2Char"/>
    <w:rsid w:val="00C42B58"/>
    <w:pPr>
      <w:spacing w:after="120" w:line="480" w:lineRule="auto"/>
    </w:pPr>
    <w:rPr>
      <w:rFonts w:ascii="Calibri" w:hAnsi="Calibri" w:cs="Arial"/>
      <w:szCs w:val="22"/>
    </w:rPr>
  </w:style>
  <w:style w:type="character" w:customStyle="1" w:styleId="BodyText2Char">
    <w:name w:val="Body Text 2 Char"/>
    <w:basedOn w:val="DefaultParagraphFont"/>
    <w:link w:val="BodyText2"/>
    <w:rsid w:val="00C42B58"/>
    <w:rPr>
      <w:rFonts w:ascii="Calibri" w:eastAsia="Times New Roman" w:hAnsi="Calibri" w:cs="Arial"/>
    </w:rPr>
  </w:style>
  <w:style w:type="paragraph" w:styleId="ListParagraph">
    <w:name w:val="List Paragraph"/>
    <w:basedOn w:val="Normal"/>
    <w:uiPriority w:val="1"/>
    <w:qFormat/>
    <w:rsid w:val="00C92F2A"/>
    <w:pPr>
      <w:spacing w:after="200" w:line="276" w:lineRule="auto"/>
      <w:ind w:left="720"/>
      <w:contextualSpacing/>
    </w:pPr>
    <w:rPr>
      <w:szCs w:val="22"/>
    </w:rPr>
  </w:style>
  <w:style w:type="paragraph" w:customStyle="1" w:styleId="Default">
    <w:name w:val="Default"/>
    <w:basedOn w:val="Normal"/>
    <w:rsid w:val="00F531EB"/>
    <w:pPr>
      <w:ind w:left="2880" w:hanging="2880"/>
    </w:pPr>
    <w:rPr>
      <w:rFonts w:cstheme="majorHAnsi"/>
      <w:szCs w:val="22"/>
    </w:rPr>
  </w:style>
  <w:style w:type="character" w:customStyle="1" w:styleId="boldtxt1">
    <w:name w:val="boldtxt1"/>
    <w:basedOn w:val="DefaultParagraphFont"/>
    <w:rsid w:val="00A24017"/>
    <w:rPr>
      <w:rFonts w:ascii="Arial" w:hAnsi="Arial" w:cs="Arial" w:hint="default"/>
      <w:b/>
      <w:bCs/>
      <w:color w:val="000000"/>
      <w:sz w:val="18"/>
      <w:szCs w:val="18"/>
    </w:rPr>
  </w:style>
  <w:style w:type="paragraph" w:styleId="BalloonText">
    <w:name w:val="Balloon Text"/>
    <w:basedOn w:val="Normal"/>
    <w:link w:val="BalloonTextChar"/>
    <w:uiPriority w:val="99"/>
    <w:semiHidden/>
    <w:unhideWhenUsed/>
    <w:rsid w:val="0068137A"/>
    <w:rPr>
      <w:rFonts w:ascii="Tahoma" w:hAnsi="Tahoma" w:cs="Tahoma"/>
      <w:sz w:val="16"/>
      <w:szCs w:val="16"/>
    </w:rPr>
  </w:style>
  <w:style w:type="character" w:customStyle="1" w:styleId="BalloonTextChar">
    <w:name w:val="Balloon Text Char"/>
    <w:basedOn w:val="DefaultParagraphFont"/>
    <w:link w:val="BalloonText"/>
    <w:uiPriority w:val="99"/>
    <w:semiHidden/>
    <w:rsid w:val="0068137A"/>
    <w:rPr>
      <w:rFonts w:ascii="Tahoma" w:eastAsia="Times New Roman" w:hAnsi="Tahoma" w:cs="Tahoma"/>
      <w:sz w:val="16"/>
      <w:szCs w:val="16"/>
    </w:rPr>
  </w:style>
  <w:style w:type="paragraph" w:styleId="Header">
    <w:name w:val="header"/>
    <w:basedOn w:val="Normal"/>
    <w:link w:val="HeaderChar"/>
    <w:uiPriority w:val="99"/>
    <w:unhideWhenUsed/>
    <w:rsid w:val="00F10D37"/>
    <w:pPr>
      <w:tabs>
        <w:tab w:val="center" w:pos="4680"/>
        <w:tab w:val="right" w:pos="9360"/>
      </w:tabs>
    </w:pPr>
  </w:style>
  <w:style w:type="character" w:customStyle="1" w:styleId="HeaderChar">
    <w:name w:val="Header Char"/>
    <w:basedOn w:val="DefaultParagraphFont"/>
    <w:link w:val="Header"/>
    <w:uiPriority w:val="99"/>
    <w:rsid w:val="00F10D37"/>
    <w:rPr>
      <w:rFonts w:ascii="Garamond" w:eastAsia="Times New Roman" w:hAnsi="Garamond" w:cs="Times New Roman"/>
      <w:szCs w:val="20"/>
    </w:rPr>
  </w:style>
  <w:style w:type="paragraph" w:styleId="Footer">
    <w:name w:val="footer"/>
    <w:basedOn w:val="Normal"/>
    <w:link w:val="FooterChar"/>
    <w:uiPriority w:val="99"/>
    <w:unhideWhenUsed/>
    <w:rsid w:val="00F10D37"/>
    <w:pPr>
      <w:tabs>
        <w:tab w:val="center" w:pos="4680"/>
        <w:tab w:val="right" w:pos="9360"/>
      </w:tabs>
    </w:pPr>
  </w:style>
  <w:style w:type="character" w:customStyle="1" w:styleId="FooterChar">
    <w:name w:val="Footer Char"/>
    <w:basedOn w:val="DefaultParagraphFont"/>
    <w:link w:val="Footer"/>
    <w:uiPriority w:val="99"/>
    <w:rsid w:val="00F10D37"/>
    <w:rPr>
      <w:rFonts w:ascii="Garamond" w:eastAsia="Times New Roman" w:hAnsi="Garamond" w:cs="Times New Roman"/>
      <w:szCs w:val="20"/>
    </w:rPr>
  </w:style>
  <w:style w:type="paragraph" w:styleId="NormalWeb">
    <w:name w:val="Normal (Web)"/>
    <w:basedOn w:val="Normal"/>
    <w:uiPriority w:val="99"/>
    <w:unhideWhenUsed/>
    <w:rsid w:val="00A654D5"/>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A654D5"/>
    <w:rPr>
      <w:color w:val="0000FF"/>
      <w:u w:val="single"/>
    </w:rPr>
  </w:style>
  <w:style w:type="table" w:styleId="TableGrid">
    <w:name w:val="Table Grid"/>
    <w:basedOn w:val="TableNormal"/>
    <w:uiPriority w:val="39"/>
    <w:rsid w:val="0050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444"/>
    <w:rPr>
      <w:sz w:val="18"/>
      <w:szCs w:val="18"/>
    </w:rPr>
  </w:style>
  <w:style w:type="paragraph" w:styleId="CommentText">
    <w:name w:val="annotation text"/>
    <w:basedOn w:val="Normal"/>
    <w:link w:val="CommentTextChar"/>
    <w:uiPriority w:val="99"/>
    <w:semiHidden/>
    <w:unhideWhenUsed/>
    <w:rsid w:val="00EE0444"/>
    <w:rPr>
      <w:szCs w:val="24"/>
    </w:rPr>
  </w:style>
  <w:style w:type="character" w:customStyle="1" w:styleId="CommentTextChar">
    <w:name w:val="Comment Text Char"/>
    <w:basedOn w:val="DefaultParagraphFont"/>
    <w:link w:val="CommentText"/>
    <w:uiPriority w:val="99"/>
    <w:semiHidden/>
    <w:rsid w:val="00EE0444"/>
    <w:rPr>
      <w:rFonts w:ascii="Garamond" w:eastAsia="Times New Roman" w:hAnsi="Garamond" w:cs="Times New Roman"/>
      <w:sz w:val="24"/>
      <w:szCs w:val="24"/>
    </w:rPr>
  </w:style>
  <w:style w:type="paragraph" w:styleId="CommentSubject">
    <w:name w:val="annotation subject"/>
    <w:basedOn w:val="CommentText"/>
    <w:next w:val="CommentText"/>
    <w:link w:val="CommentSubjectChar"/>
    <w:uiPriority w:val="99"/>
    <w:semiHidden/>
    <w:unhideWhenUsed/>
    <w:rsid w:val="00EE0444"/>
    <w:rPr>
      <w:b/>
      <w:bCs/>
      <w:szCs w:val="20"/>
    </w:rPr>
  </w:style>
  <w:style w:type="character" w:customStyle="1" w:styleId="CommentSubjectChar">
    <w:name w:val="Comment Subject Char"/>
    <w:basedOn w:val="CommentTextChar"/>
    <w:link w:val="CommentSubject"/>
    <w:uiPriority w:val="99"/>
    <w:semiHidden/>
    <w:rsid w:val="00EE0444"/>
    <w:rPr>
      <w:rFonts w:ascii="Garamond" w:eastAsia="Times New Roman" w:hAnsi="Garamond" w:cs="Times New Roman"/>
      <w:b/>
      <w:bCs/>
      <w:sz w:val="20"/>
      <w:szCs w:val="20"/>
    </w:rPr>
  </w:style>
  <w:style w:type="table" w:styleId="LightList-Accent3">
    <w:name w:val="Light List Accent 3"/>
    <w:basedOn w:val="TableNormal"/>
    <w:uiPriority w:val="61"/>
    <w:rsid w:val="00082EDE"/>
    <w:pPr>
      <w:spacing w:after="0" w:line="240" w:lineRule="auto"/>
    </w:pPr>
    <w:rPr>
      <w:rFonts w:eastAsiaTheme="minorEastAsia"/>
      <w:sz w:val="24"/>
      <w:szCs w:val="24"/>
    </w:rPr>
    <w:tblPr>
      <w:tblStyleRowBandSize w:val="1"/>
      <w:tblStyleColBandSize w:val="1"/>
      <w:tblBorders>
        <w:top w:val="single" w:sz="8" w:space="0" w:color="465C69" w:themeColor="accent3"/>
        <w:left w:val="single" w:sz="8" w:space="0" w:color="465C69" w:themeColor="accent3"/>
        <w:bottom w:val="single" w:sz="8" w:space="0" w:color="465C69" w:themeColor="accent3"/>
        <w:right w:val="single" w:sz="8" w:space="0" w:color="465C69" w:themeColor="accent3"/>
      </w:tblBorders>
    </w:tblPr>
    <w:tblStylePr w:type="firstRow">
      <w:pPr>
        <w:spacing w:before="0" w:after="0" w:line="240" w:lineRule="auto"/>
      </w:pPr>
      <w:rPr>
        <w:b/>
        <w:bCs/>
        <w:color w:val="FFFFFF" w:themeColor="background1"/>
      </w:rPr>
      <w:tblPr/>
      <w:tcPr>
        <w:shd w:val="clear" w:color="auto" w:fill="465C69" w:themeFill="accent3"/>
      </w:tcPr>
    </w:tblStylePr>
    <w:tblStylePr w:type="lastRow">
      <w:pPr>
        <w:spacing w:before="0" w:after="0" w:line="240" w:lineRule="auto"/>
      </w:pPr>
      <w:rPr>
        <w:b/>
        <w:bCs/>
      </w:rPr>
      <w:tblPr/>
      <w:tcPr>
        <w:tcBorders>
          <w:top w:val="double" w:sz="6" w:space="0" w:color="465C69" w:themeColor="accent3"/>
          <w:left w:val="single" w:sz="8" w:space="0" w:color="465C69" w:themeColor="accent3"/>
          <w:bottom w:val="single" w:sz="8" w:space="0" w:color="465C69" w:themeColor="accent3"/>
          <w:right w:val="single" w:sz="8" w:space="0" w:color="465C69" w:themeColor="accent3"/>
        </w:tcBorders>
      </w:tcPr>
    </w:tblStylePr>
    <w:tblStylePr w:type="firstCol">
      <w:rPr>
        <w:b/>
        <w:bCs/>
      </w:rPr>
    </w:tblStylePr>
    <w:tblStylePr w:type="lastCol">
      <w:rPr>
        <w:b/>
        <w:bCs/>
      </w:rPr>
    </w:tblStylePr>
    <w:tblStylePr w:type="band1Vert">
      <w:tblPr/>
      <w:tcPr>
        <w:tcBorders>
          <w:top w:val="single" w:sz="8" w:space="0" w:color="465C69" w:themeColor="accent3"/>
          <w:left w:val="single" w:sz="8" w:space="0" w:color="465C69" w:themeColor="accent3"/>
          <w:bottom w:val="single" w:sz="8" w:space="0" w:color="465C69" w:themeColor="accent3"/>
          <w:right w:val="single" w:sz="8" w:space="0" w:color="465C69" w:themeColor="accent3"/>
        </w:tcBorders>
      </w:tcPr>
    </w:tblStylePr>
    <w:tblStylePr w:type="band1Horz">
      <w:tblPr/>
      <w:tcPr>
        <w:tcBorders>
          <w:top w:val="single" w:sz="8" w:space="0" w:color="465C69" w:themeColor="accent3"/>
          <w:left w:val="single" w:sz="8" w:space="0" w:color="465C69" w:themeColor="accent3"/>
          <w:bottom w:val="single" w:sz="8" w:space="0" w:color="465C69" w:themeColor="accent3"/>
          <w:right w:val="single" w:sz="8" w:space="0" w:color="465C69" w:themeColor="accent3"/>
        </w:tcBorders>
      </w:tcPr>
    </w:tblStylePr>
  </w:style>
  <w:style w:type="paragraph" w:styleId="BodyText">
    <w:name w:val="Body Text"/>
    <w:basedOn w:val="Normal"/>
    <w:link w:val="BodyTextChar"/>
    <w:uiPriority w:val="99"/>
    <w:semiHidden/>
    <w:unhideWhenUsed/>
    <w:rsid w:val="00494E19"/>
    <w:pPr>
      <w:spacing w:after="120"/>
    </w:pPr>
  </w:style>
  <w:style w:type="character" w:customStyle="1" w:styleId="BodyTextChar">
    <w:name w:val="Body Text Char"/>
    <w:basedOn w:val="DefaultParagraphFont"/>
    <w:link w:val="BodyText"/>
    <w:uiPriority w:val="99"/>
    <w:semiHidden/>
    <w:rsid w:val="00494E19"/>
    <w:rPr>
      <w:rFonts w:ascii="Garamond" w:eastAsia="Times New Roman" w:hAnsi="Garamond" w:cs="Times New Roman"/>
      <w:szCs w:val="20"/>
    </w:rPr>
  </w:style>
  <w:style w:type="paragraph" w:styleId="BodyTextIndent">
    <w:name w:val="Body Text Indent"/>
    <w:basedOn w:val="Normal"/>
    <w:link w:val="BodyTextIndentChar"/>
    <w:uiPriority w:val="99"/>
    <w:semiHidden/>
    <w:unhideWhenUsed/>
    <w:rsid w:val="0033668C"/>
    <w:pPr>
      <w:spacing w:after="120"/>
      <w:ind w:left="360"/>
    </w:pPr>
  </w:style>
  <w:style w:type="character" w:customStyle="1" w:styleId="BodyTextIndentChar">
    <w:name w:val="Body Text Indent Char"/>
    <w:basedOn w:val="DefaultParagraphFont"/>
    <w:link w:val="BodyTextIndent"/>
    <w:uiPriority w:val="99"/>
    <w:semiHidden/>
    <w:rsid w:val="0033668C"/>
    <w:rPr>
      <w:rFonts w:ascii="Garamond" w:eastAsia="Times New Roman" w:hAnsi="Garamond" w:cs="Times New Roman"/>
      <w:szCs w:val="20"/>
    </w:rPr>
  </w:style>
  <w:style w:type="character" w:customStyle="1" w:styleId="Heading1Char">
    <w:name w:val="Heading 1 Char"/>
    <w:basedOn w:val="DefaultParagraphFont"/>
    <w:link w:val="Heading1"/>
    <w:uiPriority w:val="9"/>
    <w:rsid w:val="00C75EB7"/>
    <w:rPr>
      <w:rFonts w:ascii="Verdana" w:hAnsi="Verdana" w:cs="Verdana"/>
      <w:color w:val="27255C"/>
      <w:sz w:val="24"/>
      <w:szCs w:val="36"/>
    </w:rPr>
  </w:style>
  <w:style w:type="paragraph" w:styleId="Title">
    <w:name w:val="Title"/>
    <w:basedOn w:val="Normal"/>
    <w:link w:val="TitleChar"/>
    <w:qFormat/>
    <w:rsid w:val="00C92F2A"/>
    <w:pPr>
      <w:spacing w:after="240"/>
      <w:jc w:val="center"/>
    </w:pPr>
    <w:rPr>
      <w:rFonts w:ascii="Verdana-Bold" w:hAnsi="Verdana-Bold" w:cs="Verdana-Bold"/>
      <w:b/>
      <w:bCs/>
      <w:color w:val="E30918"/>
      <w:sz w:val="40"/>
      <w:szCs w:val="44"/>
    </w:rPr>
  </w:style>
  <w:style w:type="character" w:customStyle="1" w:styleId="TitleChar">
    <w:name w:val="Title Char"/>
    <w:basedOn w:val="DefaultParagraphFont"/>
    <w:link w:val="Title"/>
    <w:rsid w:val="00C92F2A"/>
    <w:rPr>
      <w:rFonts w:ascii="Verdana-Bold" w:hAnsi="Verdana-Bold" w:cs="Verdana-Bold"/>
      <w:b/>
      <w:bCs/>
      <w:color w:val="E30918"/>
      <w:sz w:val="40"/>
      <w:szCs w:val="44"/>
    </w:rPr>
  </w:style>
  <w:style w:type="character" w:customStyle="1" w:styleId="apple-converted-space">
    <w:name w:val="apple-converted-space"/>
    <w:basedOn w:val="DefaultParagraphFont"/>
    <w:rsid w:val="007906AE"/>
  </w:style>
  <w:style w:type="paragraph" w:customStyle="1" w:styleId="HeadingBase">
    <w:name w:val="Heading Base"/>
    <w:basedOn w:val="Normal"/>
    <w:rsid w:val="00F531EB"/>
    <w:pPr>
      <w:numPr>
        <w:numId w:val="1"/>
      </w:numPr>
    </w:pPr>
  </w:style>
  <w:style w:type="paragraph" w:styleId="Revision">
    <w:name w:val="Revision"/>
    <w:hidden/>
    <w:uiPriority w:val="99"/>
    <w:semiHidden/>
    <w:rsid w:val="00AA201D"/>
    <w:pPr>
      <w:spacing w:after="0" w:line="240" w:lineRule="auto"/>
    </w:pPr>
    <w:rPr>
      <w:rFonts w:ascii="Garamond" w:eastAsia="Times New Roman" w:hAnsi="Garamond" w:cs="Times New Roman"/>
      <w:szCs w:val="20"/>
    </w:rPr>
  </w:style>
  <w:style w:type="paragraph" w:styleId="NoSpacing">
    <w:name w:val="No Spacing"/>
    <w:uiPriority w:val="1"/>
    <w:qFormat/>
    <w:rsid w:val="00C92F2A"/>
    <w:pPr>
      <w:spacing w:after="0" w:line="240" w:lineRule="auto"/>
    </w:pPr>
    <w:rPr>
      <w:rFonts w:ascii="Verdana" w:hAnsi="Verdana"/>
      <w:sz w:val="20"/>
      <w:szCs w:val="20"/>
    </w:rPr>
  </w:style>
  <w:style w:type="character" w:customStyle="1" w:styleId="Heading3Char">
    <w:name w:val="Heading 3 Char"/>
    <w:basedOn w:val="DefaultParagraphFont"/>
    <w:link w:val="Heading3"/>
    <w:uiPriority w:val="9"/>
    <w:rsid w:val="00E10859"/>
    <w:rPr>
      <w:rFonts w:ascii="Verdana Bold" w:eastAsiaTheme="majorEastAsia" w:hAnsi="Verdana Bold" w:cstheme="majorBidi"/>
      <w:b/>
      <w:color w:val="13122D" w:themeColor="accent1" w:themeShade="7F"/>
      <w:sz w:val="24"/>
      <w:szCs w:val="24"/>
    </w:rPr>
  </w:style>
  <w:style w:type="character" w:customStyle="1" w:styleId="Heading4Char">
    <w:name w:val="Heading 4 Char"/>
    <w:basedOn w:val="DefaultParagraphFont"/>
    <w:link w:val="Heading4"/>
    <w:uiPriority w:val="9"/>
    <w:rsid w:val="001D78FF"/>
    <w:rPr>
      <w:rFonts w:ascii="Verdana Bold" w:eastAsiaTheme="majorEastAsia" w:hAnsi="Verdana Bold" w:cstheme="majorBidi"/>
      <w:b/>
      <w:i/>
      <w:color w:val="13122D" w:themeColor="accent1" w:themeShade="7F"/>
      <w:sz w:val="24"/>
      <w:szCs w:val="24"/>
    </w:rPr>
  </w:style>
  <w:style w:type="paragraph" w:styleId="Subtitle">
    <w:name w:val="Subtitle"/>
    <w:basedOn w:val="Normal"/>
    <w:next w:val="Normal"/>
    <w:link w:val="SubtitleChar"/>
    <w:uiPriority w:val="11"/>
    <w:qFormat/>
    <w:rsid w:val="001D78F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D78FF"/>
    <w:rPr>
      <w:rFonts w:ascii="Verdana" w:eastAsiaTheme="minorEastAsia" w:hAnsi="Verdana"/>
      <w:color w:val="5A5A5A" w:themeColor="text1" w:themeTint="A5"/>
      <w:spacing w:val="15"/>
    </w:rPr>
  </w:style>
  <w:style w:type="character" w:styleId="Emphasis">
    <w:name w:val="Emphasis"/>
    <w:basedOn w:val="DefaultParagraphFont"/>
    <w:uiPriority w:val="20"/>
    <w:qFormat/>
    <w:rsid w:val="00C92F2A"/>
    <w:rPr>
      <w:rFonts w:ascii="Verdana" w:hAnsi="Verdana"/>
      <w:i/>
      <w:iCs/>
      <w:sz w:val="20"/>
    </w:rPr>
  </w:style>
  <w:style w:type="character" w:customStyle="1" w:styleId="Heading5Char">
    <w:name w:val="Heading 5 Char"/>
    <w:basedOn w:val="DefaultParagraphFont"/>
    <w:link w:val="Heading5"/>
    <w:uiPriority w:val="9"/>
    <w:semiHidden/>
    <w:rsid w:val="001D78FF"/>
    <w:rPr>
      <w:rFonts w:asciiTheme="majorHAnsi" w:eastAsiaTheme="majorEastAsia" w:hAnsiTheme="majorHAnsi" w:cstheme="majorBidi"/>
      <w:color w:val="1D1B44" w:themeColor="accent1" w:themeShade="BF"/>
      <w:sz w:val="24"/>
      <w:szCs w:val="20"/>
    </w:rPr>
  </w:style>
  <w:style w:type="character" w:customStyle="1" w:styleId="Heading6Char">
    <w:name w:val="Heading 6 Char"/>
    <w:basedOn w:val="DefaultParagraphFont"/>
    <w:link w:val="Heading6"/>
    <w:uiPriority w:val="9"/>
    <w:semiHidden/>
    <w:rsid w:val="001D78FF"/>
    <w:rPr>
      <w:rFonts w:asciiTheme="majorHAnsi" w:eastAsiaTheme="majorEastAsia" w:hAnsiTheme="majorHAnsi" w:cstheme="majorBidi"/>
      <w:color w:val="13122D" w:themeColor="accent1" w:themeShade="7F"/>
      <w:sz w:val="24"/>
      <w:szCs w:val="20"/>
    </w:rPr>
  </w:style>
  <w:style w:type="character" w:customStyle="1" w:styleId="Heading7Char">
    <w:name w:val="Heading 7 Char"/>
    <w:basedOn w:val="DefaultParagraphFont"/>
    <w:link w:val="Heading7"/>
    <w:uiPriority w:val="9"/>
    <w:semiHidden/>
    <w:rsid w:val="001D78FF"/>
    <w:rPr>
      <w:rFonts w:asciiTheme="majorHAnsi" w:eastAsiaTheme="majorEastAsia" w:hAnsiTheme="majorHAnsi" w:cstheme="majorBidi"/>
      <w:i/>
      <w:iCs/>
      <w:color w:val="13122D" w:themeColor="accent1" w:themeShade="7F"/>
      <w:sz w:val="24"/>
      <w:szCs w:val="20"/>
    </w:rPr>
  </w:style>
  <w:style w:type="character" w:customStyle="1" w:styleId="Heading8Char">
    <w:name w:val="Heading 8 Char"/>
    <w:basedOn w:val="DefaultParagraphFont"/>
    <w:link w:val="Heading8"/>
    <w:uiPriority w:val="9"/>
    <w:semiHidden/>
    <w:rsid w:val="001D78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8F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D78FF"/>
    <w:pPr>
      <w:spacing w:after="200"/>
    </w:pPr>
    <w:rPr>
      <w:i/>
      <w:iCs/>
      <w:color w:val="1F497D" w:themeColor="text2"/>
      <w:sz w:val="18"/>
      <w:szCs w:val="18"/>
    </w:rPr>
  </w:style>
  <w:style w:type="character" w:styleId="Strong">
    <w:name w:val="Strong"/>
    <w:basedOn w:val="DefaultParagraphFont"/>
    <w:uiPriority w:val="22"/>
    <w:qFormat/>
    <w:rsid w:val="00C92F2A"/>
    <w:rPr>
      <w:rFonts w:ascii="Verdana" w:hAnsi="Verdana"/>
      <w:b/>
      <w:bCs/>
      <w:sz w:val="20"/>
    </w:rPr>
  </w:style>
  <w:style w:type="paragraph" w:styleId="Quote">
    <w:name w:val="Quote"/>
    <w:basedOn w:val="Normal"/>
    <w:next w:val="Normal"/>
    <w:link w:val="QuoteChar"/>
    <w:uiPriority w:val="29"/>
    <w:qFormat/>
    <w:rsid w:val="001D78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78FF"/>
    <w:rPr>
      <w:rFonts w:ascii="Verdana" w:hAnsi="Verdana"/>
      <w:i/>
      <w:iCs/>
      <w:color w:val="404040" w:themeColor="text1" w:themeTint="BF"/>
      <w:sz w:val="24"/>
      <w:szCs w:val="20"/>
    </w:rPr>
  </w:style>
  <w:style w:type="paragraph" w:styleId="IntenseQuote">
    <w:name w:val="Intense Quote"/>
    <w:basedOn w:val="Normal"/>
    <w:next w:val="Normal"/>
    <w:link w:val="IntenseQuoteChar"/>
    <w:uiPriority w:val="30"/>
    <w:qFormat/>
    <w:rsid w:val="001D78FF"/>
    <w:pPr>
      <w:pBdr>
        <w:top w:val="single" w:sz="4" w:space="10" w:color="27255C" w:themeColor="accent1"/>
        <w:bottom w:val="single" w:sz="4" w:space="10" w:color="27255C" w:themeColor="accent1"/>
      </w:pBdr>
      <w:spacing w:before="360" w:after="360"/>
      <w:ind w:left="864" w:right="864"/>
      <w:jc w:val="center"/>
    </w:pPr>
    <w:rPr>
      <w:rFonts w:eastAsiaTheme="majorEastAsia" w:cstheme="majorBidi"/>
      <w:i/>
      <w:iCs/>
      <w:color w:val="27255C" w:themeColor="accent1"/>
    </w:rPr>
  </w:style>
  <w:style w:type="character" w:customStyle="1" w:styleId="IntenseQuoteChar">
    <w:name w:val="Intense Quote Char"/>
    <w:basedOn w:val="DefaultParagraphFont"/>
    <w:link w:val="IntenseQuote"/>
    <w:uiPriority w:val="30"/>
    <w:rsid w:val="001D78FF"/>
    <w:rPr>
      <w:rFonts w:ascii="Verdana" w:eastAsiaTheme="majorEastAsia" w:hAnsi="Verdana" w:cstheme="majorBidi"/>
      <w:i/>
      <w:iCs/>
      <w:color w:val="27255C" w:themeColor="accent1"/>
      <w:sz w:val="24"/>
      <w:szCs w:val="20"/>
    </w:rPr>
  </w:style>
  <w:style w:type="character" w:styleId="SubtleEmphasis">
    <w:name w:val="Subtle Emphasis"/>
    <w:basedOn w:val="DefaultParagraphFont"/>
    <w:uiPriority w:val="19"/>
    <w:qFormat/>
    <w:rsid w:val="00C92F2A"/>
    <w:rPr>
      <w:rFonts w:ascii="Verdana" w:hAnsi="Verdana"/>
      <w:i/>
      <w:iCs/>
      <w:color w:val="404040" w:themeColor="text1" w:themeTint="BF"/>
      <w:sz w:val="20"/>
    </w:rPr>
  </w:style>
  <w:style w:type="character" w:styleId="IntenseEmphasis">
    <w:name w:val="Intense Emphasis"/>
    <w:basedOn w:val="DefaultParagraphFont"/>
    <w:uiPriority w:val="21"/>
    <w:qFormat/>
    <w:rsid w:val="001D78FF"/>
    <w:rPr>
      <w:i/>
      <w:iCs/>
      <w:color w:val="27255C" w:themeColor="accent1"/>
    </w:rPr>
  </w:style>
  <w:style w:type="character" w:styleId="SubtleReference">
    <w:name w:val="Subtle Reference"/>
    <w:basedOn w:val="DefaultParagraphFont"/>
    <w:uiPriority w:val="31"/>
    <w:qFormat/>
    <w:rsid w:val="00C92F2A"/>
    <w:rPr>
      <w:rFonts w:ascii="Verdana" w:hAnsi="Verdana"/>
      <w:smallCaps/>
      <w:color w:val="5A5A5A" w:themeColor="text1" w:themeTint="A5"/>
      <w:sz w:val="20"/>
    </w:rPr>
  </w:style>
  <w:style w:type="character" w:styleId="IntenseReference">
    <w:name w:val="Intense Reference"/>
    <w:basedOn w:val="DefaultParagraphFont"/>
    <w:uiPriority w:val="32"/>
    <w:qFormat/>
    <w:rsid w:val="00C92F2A"/>
    <w:rPr>
      <w:rFonts w:ascii="Verdana" w:hAnsi="Verdana"/>
      <w:b/>
      <w:bCs/>
      <w:smallCaps/>
      <w:color w:val="27255C" w:themeColor="accent1"/>
      <w:spacing w:val="5"/>
      <w:sz w:val="20"/>
    </w:rPr>
  </w:style>
  <w:style w:type="character" w:styleId="BookTitle">
    <w:name w:val="Book Title"/>
    <w:basedOn w:val="DefaultParagraphFont"/>
    <w:uiPriority w:val="33"/>
    <w:qFormat/>
    <w:rsid w:val="001D78FF"/>
    <w:rPr>
      <w:b/>
      <w:bCs/>
      <w:i/>
      <w:iCs/>
      <w:spacing w:val="5"/>
    </w:rPr>
  </w:style>
  <w:style w:type="paragraph" w:styleId="TOCHeading">
    <w:name w:val="TOC Heading"/>
    <w:basedOn w:val="Heading1"/>
    <w:next w:val="Normal"/>
    <w:uiPriority w:val="39"/>
    <w:semiHidden/>
    <w:unhideWhenUsed/>
    <w:qFormat/>
    <w:rsid w:val="001D78FF"/>
    <w:pPr>
      <w:keepNext/>
      <w:keepLines/>
      <w:spacing w:before="240" w:after="0"/>
      <w:ind w:left="0" w:firstLine="0"/>
      <w:jc w:val="left"/>
      <w:outlineLvl w:val="9"/>
    </w:pPr>
    <w:rPr>
      <w:rFonts w:asciiTheme="majorHAnsi" w:eastAsiaTheme="majorEastAsia" w:hAnsiTheme="majorHAnsi" w:cstheme="majorBidi"/>
      <w:color w:val="1D1B44" w:themeColor="accent1" w:themeShade="BF"/>
      <w:sz w:val="32"/>
      <w:szCs w:val="32"/>
    </w:rPr>
  </w:style>
  <w:style w:type="table" w:styleId="GridTable4-Accent2">
    <w:name w:val="Grid Table 4 Accent 2"/>
    <w:basedOn w:val="TableNormal"/>
    <w:uiPriority w:val="49"/>
    <w:rsid w:val="008F1E71"/>
    <w:pPr>
      <w:spacing w:after="0" w:line="240" w:lineRule="auto"/>
    </w:pPr>
    <w:tblPr>
      <w:tblStyleRowBandSize w:val="1"/>
      <w:tblStyleColBandSize w:val="1"/>
      <w:tblBorders>
        <w:top w:val="single" w:sz="4" w:space="0" w:color="F8606A" w:themeColor="accent2" w:themeTint="99"/>
        <w:left w:val="single" w:sz="4" w:space="0" w:color="F8606A" w:themeColor="accent2" w:themeTint="99"/>
        <w:bottom w:val="single" w:sz="4" w:space="0" w:color="F8606A" w:themeColor="accent2" w:themeTint="99"/>
        <w:right w:val="single" w:sz="4" w:space="0" w:color="F8606A" w:themeColor="accent2" w:themeTint="99"/>
        <w:insideH w:val="single" w:sz="4" w:space="0" w:color="F8606A" w:themeColor="accent2" w:themeTint="99"/>
        <w:insideV w:val="single" w:sz="4" w:space="0" w:color="F8606A" w:themeColor="accent2" w:themeTint="99"/>
      </w:tblBorders>
    </w:tblPr>
    <w:tblStylePr w:type="firstRow">
      <w:rPr>
        <w:b/>
        <w:bCs/>
        <w:color w:val="FFFFFF" w:themeColor="background1"/>
      </w:rPr>
      <w:tblPr/>
      <w:tcPr>
        <w:tcBorders>
          <w:top w:val="single" w:sz="4" w:space="0" w:color="E20918" w:themeColor="accent2"/>
          <w:left w:val="single" w:sz="4" w:space="0" w:color="E20918" w:themeColor="accent2"/>
          <w:bottom w:val="single" w:sz="4" w:space="0" w:color="E20918" w:themeColor="accent2"/>
          <w:right w:val="single" w:sz="4" w:space="0" w:color="E20918" w:themeColor="accent2"/>
          <w:insideH w:val="nil"/>
          <w:insideV w:val="nil"/>
        </w:tcBorders>
        <w:shd w:val="clear" w:color="auto" w:fill="E20918" w:themeFill="accent2"/>
      </w:tcPr>
    </w:tblStylePr>
    <w:tblStylePr w:type="lastRow">
      <w:rPr>
        <w:b/>
        <w:bCs/>
      </w:rPr>
      <w:tblPr/>
      <w:tcPr>
        <w:tcBorders>
          <w:top w:val="double" w:sz="4" w:space="0" w:color="E20918" w:themeColor="accent2"/>
        </w:tcBorders>
      </w:tcPr>
    </w:tblStylePr>
    <w:tblStylePr w:type="firstCol">
      <w:rPr>
        <w:b/>
        <w:bCs/>
      </w:rPr>
    </w:tblStylePr>
    <w:tblStylePr w:type="lastCol">
      <w:rPr>
        <w:b/>
        <w:bCs/>
      </w:rPr>
    </w:tblStylePr>
    <w:tblStylePr w:type="band1Vert">
      <w:tblPr/>
      <w:tcPr>
        <w:shd w:val="clear" w:color="auto" w:fill="FDCACD" w:themeFill="accent2" w:themeFillTint="33"/>
      </w:tcPr>
    </w:tblStylePr>
    <w:tblStylePr w:type="band1Horz">
      <w:tblPr/>
      <w:tcPr>
        <w:shd w:val="clear" w:color="auto" w:fill="FDCACD" w:themeFill="accent2" w:themeFillTint="33"/>
      </w:tcPr>
    </w:tblStylePr>
  </w:style>
  <w:style w:type="table" w:styleId="ListTable4-Accent2">
    <w:name w:val="List Table 4 Accent 2"/>
    <w:basedOn w:val="TableNormal"/>
    <w:uiPriority w:val="49"/>
    <w:rsid w:val="008F1E71"/>
    <w:pPr>
      <w:spacing w:after="0" w:line="240" w:lineRule="auto"/>
    </w:pPr>
    <w:tblPr>
      <w:tblStyleRowBandSize w:val="1"/>
      <w:tblStyleColBandSize w:val="1"/>
      <w:tblBorders>
        <w:top w:val="single" w:sz="4" w:space="0" w:color="F8606A" w:themeColor="accent2" w:themeTint="99"/>
        <w:left w:val="single" w:sz="4" w:space="0" w:color="F8606A" w:themeColor="accent2" w:themeTint="99"/>
        <w:bottom w:val="single" w:sz="4" w:space="0" w:color="F8606A" w:themeColor="accent2" w:themeTint="99"/>
        <w:right w:val="single" w:sz="4" w:space="0" w:color="F8606A" w:themeColor="accent2" w:themeTint="99"/>
        <w:insideH w:val="single" w:sz="4" w:space="0" w:color="F8606A" w:themeColor="accent2" w:themeTint="99"/>
      </w:tblBorders>
    </w:tblPr>
    <w:tblStylePr w:type="firstRow">
      <w:rPr>
        <w:b/>
        <w:bCs/>
        <w:color w:val="FFFFFF" w:themeColor="background1"/>
      </w:rPr>
      <w:tblPr/>
      <w:tcPr>
        <w:tcBorders>
          <w:top w:val="single" w:sz="4" w:space="0" w:color="E20918" w:themeColor="accent2"/>
          <w:left w:val="single" w:sz="4" w:space="0" w:color="E20918" w:themeColor="accent2"/>
          <w:bottom w:val="single" w:sz="4" w:space="0" w:color="E20918" w:themeColor="accent2"/>
          <w:right w:val="single" w:sz="4" w:space="0" w:color="E20918" w:themeColor="accent2"/>
          <w:insideH w:val="nil"/>
        </w:tcBorders>
        <w:shd w:val="clear" w:color="auto" w:fill="E20918" w:themeFill="accent2"/>
      </w:tcPr>
    </w:tblStylePr>
    <w:tblStylePr w:type="lastRow">
      <w:rPr>
        <w:b/>
        <w:bCs/>
      </w:rPr>
      <w:tblPr/>
      <w:tcPr>
        <w:tcBorders>
          <w:top w:val="double" w:sz="4" w:space="0" w:color="F8606A" w:themeColor="accent2" w:themeTint="99"/>
        </w:tcBorders>
      </w:tcPr>
    </w:tblStylePr>
    <w:tblStylePr w:type="firstCol">
      <w:rPr>
        <w:b/>
        <w:bCs/>
      </w:rPr>
    </w:tblStylePr>
    <w:tblStylePr w:type="lastCol">
      <w:rPr>
        <w:b/>
        <w:bCs/>
      </w:rPr>
    </w:tblStylePr>
    <w:tblStylePr w:type="band1Vert">
      <w:tblPr/>
      <w:tcPr>
        <w:shd w:val="clear" w:color="auto" w:fill="FDCACD" w:themeFill="accent2" w:themeFillTint="33"/>
      </w:tcPr>
    </w:tblStylePr>
    <w:tblStylePr w:type="band1Horz">
      <w:tblPr/>
      <w:tcPr>
        <w:shd w:val="clear" w:color="auto" w:fill="FDCACD" w:themeFill="accent2" w:themeFillTint="33"/>
      </w:tcPr>
    </w:tblStylePr>
  </w:style>
  <w:style w:type="table" w:styleId="ListTable3-Accent2">
    <w:name w:val="List Table 3 Accent 2"/>
    <w:basedOn w:val="TableNormal"/>
    <w:uiPriority w:val="48"/>
    <w:rsid w:val="00C85D39"/>
    <w:pPr>
      <w:spacing w:after="0" w:line="240" w:lineRule="auto"/>
    </w:pPr>
    <w:tblPr>
      <w:tblStyleRowBandSize w:val="1"/>
      <w:tblStyleColBandSize w:val="1"/>
      <w:tblBorders>
        <w:top w:val="single" w:sz="4" w:space="0" w:color="E20918" w:themeColor="accent2"/>
        <w:left w:val="single" w:sz="4" w:space="0" w:color="E20918" w:themeColor="accent2"/>
        <w:bottom w:val="single" w:sz="4" w:space="0" w:color="E20918" w:themeColor="accent2"/>
        <w:right w:val="single" w:sz="4" w:space="0" w:color="E20918" w:themeColor="accent2"/>
      </w:tblBorders>
    </w:tblPr>
    <w:tblStylePr w:type="firstRow">
      <w:rPr>
        <w:b/>
        <w:bCs/>
        <w:color w:val="FFFFFF" w:themeColor="background1"/>
      </w:rPr>
      <w:tblPr/>
      <w:tcPr>
        <w:shd w:val="clear" w:color="auto" w:fill="E20918" w:themeFill="accent2"/>
      </w:tcPr>
    </w:tblStylePr>
    <w:tblStylePr w:type="lastRow">
      <w:rPr>
        <w:b/>
        <w:bCs/>
      </w:rPr>
      <w:tblPr/>
      <w:tcPr>
        <w:tcBorders>
          <w:top w:val="double" w:sz="4" w:space="0" w:color="E2091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0918" w:themeColor="accent2"/>
          <w:right w:val="single" w:sz="4" w:space="0" w:color="E20918" w:themeColor="accent2"/>
        </w:tcBorders>
      </w:tcPr>
    </w:tblStylePr>
    <w:tblStylePr w:type="band1Horz">
      <w:tblPr/>
      <w:tcPr>
        <w:tcBorders>
          <w:top w:val="single" w:sz="4" w:space="0" w:color="E20918" w:themeColor="accent2"/>
          <w:bottom w:val="single" w:sz="4" w:space="0" w:color="E2091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0918" w:themeColor="accent2"/>
          <w:left w:val="nil"/>
        </w:tcBorders>
      </w:tcPr>
    </w:tblStylePr>
    <w:tblStylePr w:type="swCell">
      <w:tblPr/>
      <w:tcPr>
        <w:tcBorders>
          <w:top w:val="double" w:sz="4" w:space="0" w:color="E20918" w:themeColor="accent2"/>
          <w:right w:val="nil"/>
        </w:tcBorders>
      </w:tcPr>
    </w:tblStylePr>
  </w:style>
  <w:style w:type="character" w:styleId="PlaceholderText">
    <w:name w:val="Placeholder Text"/>
    <w:basedOn w:val="DefaultParagraphFont"/>
    <w:uiPriority w:val="99"/>
    <w:semiHidden/>
    <w:rsid w:val="00A72032"/>
    <w:rPr>
      <w:color w:val="808080"/>
    </w:rPr>
  </w:style>
  <w:style w:type="paragraph" w:styleId="EndnoteText">
    <w:name w:val="endnote text"/>
    <w:basedOn w:val="Normal"/>
    <w:link w:val="EndnoteTextChar"/>
    <w:uiPriority w:val="99"/>
    <w:semiHidden/>
    <w:unhideWhenUsed/>
    <w:rsid w:val="00FD7057"/>
  </w:style>
  <w:style w:type="character" w:customStyle="1" w:styleId="EndnoteTextChar">
    <w:name w:val="Endnote Text Char"/>
    <w:basedOn w:val="DefaultParagraphFont"/>
    <w:link w:val="EndnoteText"/>
    <w:uiPriority w:val="99"/>
    <w:semiHidden/>
    <w:rsid w:val="00FD7057"/>
    <w:rPr>
      <w:rFonts w:ascii="Verdana" w:hAnsi="Verdana"/>
      <w:sz w:val="20"/>
      <w:szCs w:val="20"/>
    </w:rPr>
  </w:style>
  <w:style w:type="character" w:styleId="EndnoteReference">
    <w:name w:val="endnote reference"/>
    <w:basedOn w:val="DefaultParagraphFont"/>
    <w:uiPriority w:val="99"/>
    <w:semiHidden/>
    <w:unhideWhenUsed/>
    <w:rsid w:val="00FD7057"/>
    <w:rPr>
      <w:vertAlign w:val="superscript"/>
    </w:rPr>
  </w:style>
  <w:style w:type="paragraph" w:styleId="FootnoteText">
    <w:name w:val="footnote text"/>
    <w:basedOn w:val="Normal"/>
    <w:link w:val="FootnoteTextChar"/>
    <w:uiPriority w:val="99"/>
    <w:semiHidden/>
    <w:unhideWhenUsed/>
    <w:rsid w:val="00FD7057"/>
  </w:style>
  <w:style w:type="character" w:customStyle="1" w:styleId="FootnoteTextChar">
    <w:name w:val="Footnote Text Char"/>
    <w:basedOn w:val="DefaultParagraphFont"/>
    <w:link w:val="FootnoteText"/>
    <w:uiPriority w:val="99"/>
    <w:semiHidden/>
    <w:rsid w:val="00FD7057"/>
    <w:rPr>
      <w:rFonts w:ascii="Verdana" w:hAnsi="Verdana"/>
      <w:sz w:val="20"/>
      <w:szCs w:val="20"/>
    </w:rPr>
  </w:style>
  <w:style w:type="character" w:styleId="FootnoteReference">
    <w:name w:val="footnote reference"/>
    <w:basedOn w:val="DefaultParagraphFont"/>
    <w:uiPriority w:val="99"/>
    <w:semiHidden/>
    <w:unhideWhenUsed/>
    <w:rsid w:val="00FD7057"/>
    <w:rPr>
      <w:vertAlign w:val="superscript"/>
    </w:rPr>
  </w:style>
  <w:style w:type="character" w:styleId="UnresolvedMention">
    <w:name w:val="Unresolved Mention"/>
    <w:basedOn w:val="DefaultParagraphFont"/>
    <w:uiPriority w:val="99"/>
    <w:semiHidden/>
    <w:unhideWhenUsed/>
    <w:rsid w:val="00FB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514">
      <w:bodyDiv w:val="1"/>
      <w:marLeft w:val="0"/>
      <w:marRight w:val="0"/>
      <w:marTop w:val="0"/>
      <w:marBottom w:val="0"/>
      <w:divBdr>
        <w:top w:val="none" w:sz="0" w:space="0" w:color="auto"/>
        <w:left w:val="none" w:sz="0" w:space="0" w:color="auto"/>
        <w:bottom w:val="none" w:sz="0" w:space="0" w:color="auto"/>
        <w:right w:val="none" w:sz="0" w:space="0" w:color="auto"/>
      </w:divBdr>
      <w:divsChild>
        <w:div w:id="851720903">
          <w:marLeft w:val="0"/>
          <w:marRight w:val="0"/>
          <w:marTop w:val="0"/>
          <w:marBottom w:val="0"/>
          <w:divBdr>
            <w:top w:val="none" w:sz="0" w:space="0" w:color="auto"/>
            <w:left w:val="none" w:sz="0" w:space="0" w:color="auto"/>
            <w:bottom w:val="none" w:sz="0" w:space="0" w:color="auto"/>
            <w:right w:val="none" w:sz="0" w:space="0" w:color="auto"/>
          </w:divBdr>
          <w:divsChild>
            <w:div w:id="280231960">
              <w:marLeft w:val="0"/>
              <w:marRight w:val="0"/>
              <w:marTop w:val="0"/>
              <w:marBottom w:val="0"/>
              <w:divBdr>
                <w:top w:val="none" w:sz="0" w:space="0" w:color="auto"/>
                <w:left w:val="none" w:sz="0" w:space="0" w:color="auto"/>
                <w:bottom w:val="none" w:sz="0" w:space="0" w:color="auto"/>
                <w:right w:val="none" w:sz="0" w:space="0" w:color="auto"/>
              </w:divBdr>
              <w:divsChild>
                <w:div w:id="13586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0003">
      <w:bodyDiv w:val="1"/>
      <w:marLeft w:val="0"/>
      <w:marRight w:val="0"/>
      <w:marTop w:val="0"/>
      <w:marBottom w:val="0"/>
      <w:divBdr>
        <w:top w:val="none" w:sz="0" w:space="0" w:color="auto"/>
        <w:left w:val="none" w:sz="0" w:space="0" w:color="auto"/>
        <w:bottom w:val="none" w:sz="0" w:space="0" w:color="auto"/>
        <w:right w:val="none" w:sz="0" w:space="0" w:color="auto"/>
      </w:divBdr>
    </w:div>
    <w:div w:id="361173841">
      <w:bodyDiv w:val="1"/>
      <w:marLeft w:val="0"/>
      <w:marRight w:val="0"/>
      <w:marTop w:val="0"/>
      <w:marBottom w:val="0"/>
      <w:divBdr>
        <w:top w:val="none" w:sz="0" w:space="0" w:color="auto"/>
        <w:left w:val="none" w:sz="0" w:space="0" w:color="auto"/>
        <w:bottom w:val="none" w:sz="0" w:space="0" w:color="auto"/>
        <w:right w:val="none" w:sz="0" w:space="0" w:color="auto"/>
      </w:divBdr>
    </w:div>
    <w:div w:id="462965776">
      <w:bodyDiv w:val="1"/>
      <w:marLeft w:val="0"/>
      <w:marRight w:val="0"/>
      <w:marTop w:val="0"/>
      <w:marBottom w:val="0"/>
      <w:divBdr>
        <w:top w:val="none" w:sz="0" w:space="0" w:color="auto"/>
        <w:left w:val="none" w:sz="0" w:space="0" w:color="auto"/>
        <w:bottom w:val="none" w:sz="0" w:space="0" w:color="auto"/>
        <w:right w:val="none" w:sz="0" w:space="0" w:color="auto"/>
      </w:divBdr>
    </w:div>
    <w:div w:id="463156962">
      <w:bodyDiv w:val="1"/>
      <w:marLeft w:val="0"/>
      <w:marRight w:val="0"/>
      <w:marTop w:val="0"/>
      <w:marBottom w:val="0"/>
      <w:divBdr>
        <w:top w:val="none" w:sz="0" w:space="0" w:color="auto"/>
        <w:left w:val="none" w:sz="0" w:space="0" w:color="auto"/>
        <w:bottom w:val="none" w:sz="0" w:space="0" w:color="auto"/>
        <w:right w:val="none" w:sz="0" w:space="0" w:color="auto"/>
      </w:divBdr>
    </w:div>
    <w:div w:id="570848797">
      <w:bodyDiv w:val="1"/>
      <w:marLeft w:val="0"/>
      <w:marRight w:val="0"/>
      <w:marTop w:val="0"/>
      <w:marBottom w:val="0"/>
      <w:divBdr>
        <w:top w:val="none" w:sz="0" w:space="0" w:color="auto"/>
        <w:left w:val="none" w:sz="0" w:space="0" w:color="auto"/>
        <w:bottom w:val="none" w:sz="0" w:space="0" w:color="auto"/>
        <w:right w:val="none" w:sz="0" w:space="0" w:color="auto"/>
      </w:divBdr>
    </w:div>
    <w:div w:id="843206507">
      <w:bodyDiv w:val="1"/>
      <w:marLeft w:val="0"/>
      <w:marRight w:val="0"/>
      <w:marTop w:val="0"/>
      <w:marBottom w:val="0"/>
      <w:divBdr>
        <w:top w:val="none" w:sz="0" w:space="0" w:color="auto"/>
        <w:left w:val="none" w:sz="0" w:space="0" w:color="auto"/>
        <w:bottom w:val="none" w:sz="0" w:space="0" w:color="auto"/>
        <w:right w:val="none" w:sz="0" w:space="0" w:color="auto"/>
      </w:divBdr>
      <w:divsChild>
        <w:div w:id="24524102">
          <w:marLeft w:val="720"/>
          <w:marRight w:val="0"/>
          <w:marTop w:val="144"/>
          <w:marBottom w:val="0"/>
          <w:divBdr>
            <w:top w:val="none" w:sz="0" w:space="0" w:color="auto"/>
            <w:left w:val="none" w:sz="0" w:space="0" w:color="auto"/>
            <w:bottom w:val="none" w:sz="0" w:space="0" w:color="auto"/>
            <w:right w:val="none" w:sz="0" w:space="0" w:color="auto"/>
          </w:divBdr>
        </w:div>
        <w:div w:id="394789574">
          <w:marLeft w:val="720"/>
          <w:marRight w:val="0"/>
          <w:marTop w:val="144"/>
          <w:marBottom w:val="0"/>
          <w:divBdr>
            <w:top w:val="none" w:sz="0" w:space="0" w:color="auto"/>
            <w:left w:val="none" w:sz="0" w:space="0" w:color="auto"/>
            <w:bottom w:val="none" w:sz="0" w:space="0" w:color="auto"/>
            <w:right w:val="none" w:sz="0" w:space="0" w:color="auto"/>
          </w:divBdr>
        </w:div>
        <w:div w:id="529805804">
          <w:marLeft w:val="720"/>
          <w:marRight w:val="0"/>
          <w:marTop w:val="144"/>
          <w:marBottom w:val="0"/>
          <w:divBdr>
            <w:top w:val="none" w:sz="0" w:space="0" w:color="auto"/>
            <w:left w:val="none" w:sz="0" w:space="0" w:color="auto"/>
            <w:bottom w:val="none" w:sz="0" w:space="0" w:color="auto"/>
            <w:right w:val="none" w:sz="0" w:space="0" w:color="auto"/>
          </w:divBdr>
        </w:div>
        <w:div w:id="606624426">
          <w:marLeft w:val="720"/>
          <w:marRight w:val="0"/>
          <w:marTop w:val="144"/>
          <w:marBottom w:val="0"/>
          <w:divBdr>
            <w:top w:val="none" w:sz="0" w:space="0" w:color="auto"/>
            <w:left w:val="none" w:sz="0" w:space="0" w:color="auto"/>
            <w:bottom w:val="none" w:sz="0" w:space="0" w:color="auto"/>
            <w:right w:val="none" w:sz="0" w:space="0" w:color="auto"/>
          </w:divBdr>
        </w:div>
        <w:div w:id="630064345">
          <w:marLeft w:val="720"/>
          <w:marRight w:val="0"/>
          <w:marTop w:val="144"/>
          <w:marBottom w:val="0"/>
          <w:divBdr>
            <w:top w:val="none" w:sz="0" w:space="0" w:color="auto"/>
            <w:left w:val="none" w:sz="0" w:space="0" w:color="auto"/>
            <w:bottom w:val="none" w:sz="0" w:space="0" w:color="auto"/>
            <w:right w:val="none" w:sz="0" w:space="0" w:color="auto"/>
          </w:divBdr>
        </w:div>
        <w:div w:id="1426995810">
          <w:marLeft w:val="720"/>
          <w:marRight w:val="0"/>
          <w:marTop w:val="144"/>
          <w:marBottom w:val="0"/>
          <w:divBdr>
            <w:top w:val="none" w:sz="0" w:space="0" w:color="auto"/>
            <w:left w:val="none" w:sz="0" w:space="0" w:color="auto"/>
            <w:bottom w:val="none" w:sz="0" w:space="0" w:color="auto"/>
            <w:right w:val="none" w:sz="0" w:space="0" w:color="auto"/>
          </w:divBdr>
        </w:div>
        <w:div w:id="1587575589">
          <w:marLeft w:val="720"/>
          <w:marRight w:val="0"/>
          <w:marTop w:val="144"/>
          <w:marBottom w:val="0"/>
          <w:divBdr>
            <w:top w:val="none" w:sz="0" w:space="0" w:color="auto"/>
            <w:left w:val="none" w:sz="0" w:space="0" w:color="auto"/>
            <w:bottom w:val="none" w:sz="0" w:space="0" w:color="auto"/>
            <w:right w:val="none" w:sz="0" w:space="0" w:color="auto"/>
          </w:divBdr>
        </w:div>
        <w:div w:id="1718702128">
          <w:marLeft w:val="720"/>
          <w:marRight w:val="0"/>
          <w:marTop w:val="144"/>
          <w:marBottom w:val="0"/>
          <w:divBdr>
            <w:top w:val="none" w:sz="0" w:space="0" w:color="auto"/>
            <w:left w:val="none" w:sz="0" w:space="0" w:color="auto"/>
            <w:bottom w:val="none" w:sz="0" w:space="0" w:color="auto"/>
            <w:right w:val="none" w:sz="0" w:space="0" w:color="auto"/>
          </w:divBdr>
        </w:div>
        <w:div w:id="2111046114">
          <w:marLeft w:val="720"/>
          <w:marRight w:val="0"/>
          <w:marTop w:val="144"/>
          <w:marBottom w:val="0"/>
          <w:divBdr>
            <w:top w:val="none" w:sz="0" w:space="0" w:color="auto"/>
            <w:left w:val="none" w:sz="0" w:space="0" w:color="auto"/>
            <w:bottom w:val="none" w:sz="0" w:space="0" w:color="auto"/>
            <w:right w:val="none" w:sz="0" w:space="0" w:color="auto"/>
          </w:divBdr>
        </w:div>
      </w:divsChild>
    </w:div>
    <w:div w:id="914049598">
      <w:bodyDiv w:val="1"/>
      <w:marLeft w:val="0"/>
      <w:marRight w:val="0"/>
      <w:marTop w:val="0"/>
      <w:marBottom w:val="0"/>
      <w:divBdr>
        <w:top w:val="none" w:sz="0" w:space="0" w:color="auto"/>
        <w:left w:val="none" w:sz="0" w:space="0" w:color="auto"/>
        <w:bottom w:val="none" w:sz="0" w:space="0" w:color="auto"/>
        <w:right w:val="none" w:sz="0" w:space="0" w:color="auto"/>
      </w:divBdr>
    </w:div>
    <w:div w:id="973559566">
      <w:bodyDiv w:val="1"/>
      <w:marLeft w:val="0"/>
      <w:marRight w:val="0"/>
      <w:marTop w:val="0"/>
      <w:marBottom w:val="0"/>
      <w:divBdr>
        <w:top w:val="none" w:sz="0" w:space="0" w:color="auto"/>
        <w:left w:val="none" w:sz="0" w:space="0" w:color="auto"/>
        <w:bottom w:val="none" w:sz="0" w:space="0" w:color="auto"/>
        <w:right w:val="none" w:sz="0" w:space="0" w:color="auto"/>
      </w:divBdr>
      <w:divsChild>
        <w:div w:id="393235284">
          <w:marLeft w:val="547"/>
          <w:marRight w:val="0"/>
          <w:marTop w:val="0"/>
          <w:marBottom w:val="0"/>
          <w:divBdr>
            <w:top w:val="none" w:sz="0" w:space="0" w:color="auto"/>
            <w:left w:val="none" w:sz="0" w:space="0" w:color="auto"/>
            <w:bottom w:val="none" w:sz="0" w:space="0" w:color="auto"/>
            <w:right w:val="none" w:sz="0" w:space="0" w:color="auto"/>
          </w:divBdr>
        </w:div>
        <w:div w:id="1902327623">
          <w:marLeft w:val="547"/>
          <w:marRight w:val="0"/>
          <w:marTop w:val="0"/>
          <w:marBottom w:val="0"/>
          <w:divBdr>
            <w:top w:val="none" w:sz="0" w:space="0" w:color="auto"/>
            <w:left w:val="none" w:sz="0" w:space="0" w:color="auto"/>
            <w:bottom w:val="none" w:sz="0" w:space="0" w:color="auto"/>
            <w:right w:val="none" w:sz="0" w:space="0" w:color="auto"/>
          </w:divBdr>
        </w:div>
        <w:div w:id="1325655">
          <w:marLeft w:val="547"/>
          <w:marRight w:val="0"/>
          <w:marTop w:val="0"/>
          <w:marBottom w:val="0"/>
          <w:divBdr>
            <w:top w:val="none" w:sz="0" w:space="0" w:color="auto"/>
            <w:left w:val="none" w:sz="0" w:space="0" w:color="auto"/>
            <w:bottom w:val="none" w:sz="0" w:space="0" w:color="auto"/>
            <w:right w:val="none" w:sz="0" w:space="0" w:color="auto"/>
          </w:divBdr>
        </w:div>
        <w:div w:id="165562367">
          <w:marLeft w:val="547"/>
          <w:marRight w:val="0"/>
          <w:marTop w:val="0"/>
          <w:marBottom w:val="0"/>
          <w:divBdr>
            <w:top w:val="none" w:sz="0" w:space="0" w:color="auto"/>
            <w:left w:val="none" w:sz="0" w:space="0" w:color="auto"/>
            <w:bottom w:val="none" w:sz="0" w:space="0" w:color="auto"/>
            <w:right w:val="none" w:sz="0" w:space="0" w:color="auto"/>
          </w:divBdr>
        </w:div>
        <w:div w:id="1470054202">
          <w:marLeft w:val="547"/>
          <w:marRight w:val="0"/>
          <w:marTop w:val="0"/>
          <w:marBottom w:val="0"/>
          <w:divBdr>
            <w:top w:val="none" w:sz="0" w:space="0" w:color="auto"/>
            <w:left w:val="none" w:sz="0" w:space="0" w:color="auto"/>
            <w:bottom w:val="none" w:sz="0" w:space="0" w:color="auto"/>
            <w:right w:val="none" w:sz="0" w:space="0" w:color="auto"/>
          </w:divBdr>
        </w:div>
        <w:div w:id="67120561">
          <w:marLeft w:val="547"/>
          <w:marRight w:val="0"/>
          <w:marTop w:val="0"/>
          <w:marBottom w:val="0"/>
          <w:divBdr>
            <w:top w:val="none" w:sz="0" w:space="0" w:color="auto"/>
            <w:left w:val="none" w:sz="0" w:space="0" w:color="auto"/>
            <w:bottom w:val="none" w:sz="0" w:space="0" w:color="auto"/>
            <w:right w:val="none" w:sz="0" w:space="0" w:color="auto"/>
          </w:divBdr>
        </w:div>
        <w:div w:id="680208484">
          <w:marLeft w:val="547"/>
          <w:marRight w:val="0"/>
          <w:marTop w:val="0"/>
          <w:marBottom w:val="0"/>
          <w:divBdr>
            <w:top w:val="none" w:sz="0" w:space="0" w:color="auto"/>
            <w:left w:val="none" w:sz="0" w:space="0" w:color="auto"/>
            <w:bottom w:val="none" w:sz="0" w:space="0" w:color="auto"/>
            <w:right w:val="none" w:sz="0" w:space="0" w:color="auto"/>
          </w:divBdr>
        </w:div>
        <w:div w:id="1364136875">
          <w:marLeft w:val="547"/>
          <w:marRight w:val="0"/>
          <w:marTop w:val="0"/>
          <w:marBottom w:val="0"/>
          <w:divBdr>
            <w:top w:val="none" w:sz="0" w:space="0" w:color="auto"/>
            <w:left w:val="none" w:sz="0" w:space="0" w:color="auto"/>
            <w:bottom w:val="none" w:sz="0" w:space="0" w:color="auto"/>
            <w:right w:val="none" w:sz="0" w:space="0" w:color="auto"/>
          </w:divBdr>
        </w:div>
        <w:div w:id="107312117">
          <w:marLeft w:val="547"/>
          <w:marRight w:val="0"/>
          <w:marTop w:val="0"/>
          <w:marBottom w:val="0"/>
          <w:divBdr>
            <w:top w:val="none" w:sz="0" w:space="0" w:color="auto"/>
            <w:left w:val="none" w:sz="0" w:space="0" w:color="auto"/>
            <w:bottom w:val="none" w:sz="0" w:space="0" w:color="auto"/>
            <w:right w:val="none" w:sz="0" w:space="0" w:color="auto"/>
          </w:divBdr>
        </w:div>
        <w:div w:id="688289040">
          <w:marLeft w:val="547"/>
          <w:marRight w:val="0"/>
          <w:marTop w:val="0"/>
          <w:marBottom w:val="0"/>
          <w:divBdr>
            <w:top w:val="none" w:sz="0" w:space="0" w:color="auto"/>
            <w:left w:val="none" w:sz="0" w:space="0" w:color="auto"/>
            <w:bottom w:val="none" w:sz="0" w:space="0" w:color="auto"/>
            <w:right w:val="none" w:sz="0" w:space="0" w:color="auto"/>
          </w:divBdr>
        </w:div>
        <w:div w:id="1213611167">
          <w:marLeft w:val="547"/>
          <w:marRight w:val="0"/>
          <w:marTop w:val="0"/>
          <w:marBottom w:val="0"/>
          <w:divBdr>
            <w:top w:val="none" w:sz="0" w:space="0" w:color="auto"/>
            <w:left w:val="none" w:sz="0" w:space="0" w:color="auto"/>
            <w:bottom w:val="none" w:sz="0" w:space="0" w:color="auto"/>
            <w:right w:val="none" w:sz="0" w:space="0" w:color="auto"/>
          </w:divBdr>
        </w:div>
        <w:div w:id="1574200949">
          <w:marLeft w:val="547"/>
          <w:marRight w:val="0"/>
          <w:marTop w:val="0"/>
          <w:marBottom w:val="0"/>
          <w:divBdr>
            <w:top w:val="none" w:sz="0" w:space="0" w:color="auto"/>
            <w:left w:val="none" w:sz="0" w:space="0" w:color="auto"/>
            <w:bottom w:val="none" w:sz="0" w:space="0" w:color="auto"/>
            <w:right w:val="none" w:sz="0" w:space="0" w:color="auto"/>
          </w:divBdr>
        </w:div>
        <w:div w:id="1964921054">
          <w:marLeft w:val="547"/>
          <w:marRight w:val="0"/>
          <w:marTop w:val="0"/>
          <w:marBottom w:val="0"/>
          <w:divBdr>
            <w:top w:val="none" w:sz="0" w:space="0" w:color="auto"/>
            <w:left w:val="none" w:sz="0" w:space="0" w:color="auto"/>
            <w:bottom w:val="none" w:sz="0" w:space="0" w:color="auto"/>
            <w:right w:val="none" w:sz="0" w:space="0" w:color="auto"/>
          </w:divBdr>
        </w:div>
        <w:div w:id="93717304">
          <w:marLeft w:val="547"/>
          <w:marRight w:val="0"/>
          <w:marTop w:val="0"/>
          <w:marBottom w:val="0"/>
          <w:divBdr>
            <w:top w:val="none" w:sz="0" w:space="0" w:color="auto"/>
            <w:left w:val="none" w:sz="0" w:space="0" w:color="auto"/>
            <w:bottom w:val="none" w:sz="0" w:space="0" w:color="auto"/>
            <w:right w:val="none" w:sz="0" w:space="0" w:color="auto"/>
          </w:divBdr>
        </w:div>
        <w:div w:id="406921834">
          <w:marLeft w:val="547"/>
          <w:marRight w:val="0"/>
          <w:marTop w:val="0"/>
          <w:marBottom w:val="0"/>
          <w:divBdr>
            <w:top w:val="none" w:sz="0" w:space="0" w:color="auto"/>
            <w:left w:val="none" w:sz="0" w:space="0" w:color="auto"/>
            <w:bottom w:val="none" w:sz="0" w:space="0" w:color="auto"/>
            <w:right w:val="none" w:sz="0" w:space="0" w:color="auto"/>
          </w:divBdr>
        </w:div>
        <w:div w:id="97412277">
          <w:marLeft w:val="547"/>
          <w:marRight w:val="0"/>
          <w:marTop w:val="0"/>
          <w:marBottom w:val="0"/>
          <w:divBdr>
            <w:top w:val="none" w:sz="0" w:space="0" w:color="auto"/>
            <w:left w:val="none" w:sz="0" w:space="0" w:color="auto"/>
            <w:bottom w:val="none" w:sz="0" w:space="0" w:color="auto"/>
            <w:right w:val="none" w:sz="0" w:space="0" w:color="auto"/>
          </w:divBdr>
        </w:div>
        <w:div w:id="934677185">
          <w:marLeft w:val="547"/>
          <w:marRight w:val="0"/>
          <w:marTop w:val="0"/>
          <w:marBottom w:val="0"/>
          <w:divBdr>
            <w:top w:val="none" w:sz="0" w:space="0" w:color="auto"/>
            <w:left w:val="none" w:sz="0" w:space="0" w:color="auto"/>
            <w:bottom w:val="none" w:sz="0" w:space="0" w:color="auto"/>
            <w:right w:val="none" w:sz="0" w:space="0" w:color="auto"/>
          </w:divBdr>
        </w:div>
        <w:div w:id="1837841044">
          <w:marLeft w:val="547"/>
          <w:marRight w:val="0"/>
          <w:marTop w:val="0"/>
          <w:marBottom w:val="0"/>
          <w:divBdr>
            <w:top w:val="none" w:sz="0" w:space="0" w:color="auto"/>
            <w:left w:val="none" w:sz="0" w:space="0" w:color="auto"/>
            <w:bottom w:val="none" w:sz="0" w:space="0" w:color="auto"/>
            <w:right w:val="none" w:sz="0" w:space="0" w:color="auto"/>
          </w:divBdr>
        </w:div>
        <w:div w:id="962077160">
          <w:marLeft w:val="547"/>
          <w:marRight w:val="0"/>
          <w:marTop w:val="0"/>
          <w:marBottom w:val="0"/>
          <w:divBdr>
            <w:top w:val="none" w:sz="0" w:space="0" w:color="auto"/>
            <w:left w:val="none" w:sz="0" w:space="0" w:color="auto"/>
            <w:bottom w:val="none" w:sz="0" w:space="0" w:color="auto"/>
            <w:right w:val="none" w:sz="0" w:space="0" w:color="auto"/>
          </w:divBdr>
        </w:div>
        <w:div w:id="1317811">
          <w:marLeft w:val="547"/>
          <w:marRight w:val="0"/>
          <w:marTop w:val="0"/>
          <w:marBottom w:val="0"/>
          <w:divBdr>
            <w:top w:val="none" w:sz="0" w:space="0" w:color="auto"/>
            <w:left w:val="none" w:sz="0" w:space="0" w:color="auto"/>
            <w:bottom w:val="none" w:sz="0" w:space="0" w:color="auto"/>
            <w:right w:val="none" w:sz="0" w:space="0" w:color="auto"/>
          </w:divBdr>
        </w:div>
        <w:div w:id="859509222">
          <w:marLeft w:val="547"/>
          <w:marRight w:val="0"/>
          <w:marTop w:val="0"/>
          <w:marBottom w:val="0"/>
          <w:divBdr>
            <w:top w:val="none" w:sz="0" w:space="0" w:color="auto"/>
            <w:left w:val="none" w:sz="0" w:space="0" w:color="auto"/>
            <w:bottom w:val="none" w:sz="0" w:space="0" w:color="auto"/>
            <w:right w:val="none" w:sz="0" w:space="0" w:color="auto"/>
          </w:divBdr>
        </w:div>
      </w:divsChild>
    </w:div>
    <w:div w:id="1103569899">
      <w:bodyDiv w:val="1"/>
      <w:marLeft w:val="0"/>
      <w:marRight w:val="0"/>
      <w:marTop w:val="0"/>
      <w:marBottom w:val="0"/>
      <w:divBdr>
        <w:top w:val="none" w:sz="0" w:space="0" w:color="auto"/>
        <w:left w:val="none" w:sz="0" w:space="0" w:color="auto"/>
        <w:bottom w:val="none" w:sz="0" w:space="0" w:color="auto"/>
        <w:right w:val="none" w:sz="0" w:space="0" w:color="auto"/>
      </w:divBdr>
    </w:div>
    <w:div w:id="1267881284">
      <w:bodyDiv w:val="1"/>
      <w:marLeft w:val="0"/>
      <w:marRight w:val="0"/>
      <w:marTop w:val="0"/>
      <w:marBottom w:val="0"/>
      <w:divBdr>
        <w:top w:val="none" w:sz="0" w:space="0" w:color="auto"/>
        <w:left w:val="none" w:sz="0" w:space="0" w:color="auto"/>
        <w:bottom w:val="none" w:sz="0" w:space="0" w:color="auto"/>
        <w:right w:val="none" w:sz="0" w:space="0" w:color="auto"/>
      </w:divBdr>
    </w:div>
    <w:div w:id="1346983083">
      <w:bodyDiv w:val="1"/>
      <w:marLeft w:val="0"/>
      <w:marRight w:val="0"/>
      <w:marTop w:val="0"/>
      <w:marBottom w:val="0"/>
      <w:divBdr>
        <w:top w:val="none" w:sz="0" w:space="0" w:color="auto"/>
        <w:left w:val="none" w:sz="0" w:space="0" w:color="auto"/>
        <w:bottom w:val="none" w:sz="0" w:space="0" w:color="auto"/>
        <w:right w:val="none" w:sz="0" w:space="0" w:color="auto"/>
      </w:divBdr>
      <w:divsChild>
        <w:div w:id="1056120730">
          <w:marLeft w:val="0"/>
          <w:marRight w:val="0"/>
          <w:marTop w:val="0"/>
          <w:marBottom w:val="0"/>
          <w:divBdr>
            <w:top w:val="none" w:sz="0" w:space="0" w:color="auto"/>
            <w:left w:val="none" w:sz="0" w:space="0" w:color="auto"/>
            <w:bottom w:val="none" w:sz="0" w:space="0" w:color="auto"/>
            <w:right w:val="none" w:sz="0" w:space="0" w:color="auto"/>
          </w:divBdr>
          <w:divsChild>
            <w:div w:id="1139037045">
              <w:marLeft w:val="0"/>
              <w:marRight w:val="0"/>
              <w:marTop w:val="0"/>
              <w:marBottom w:val="0"/>
              <w:divBdr>
                <w:top w:val="none" w:sz="0" w:space="0" w:color="auto"/>
                <w:left w:val="none" w:sz="0" w:space="0" w:color="auto"/>
                <w:bottom w:val="none" w:sz="0" w:space="0" w:color="auto"/>
                <w:right w:val="none" w:sz="0" w:space="0" w:color="auto"/>
              </w:divBdr>
              <w:divsChild>
                <w:div w:id="5890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7943">
          <w:marLeft w:val="0"/>
          <w:marRight w:val="0"/>
          <w:marTop w:val="0"/>
          <w:marBottom w:val="0"/>
          <w:divBdr>
            <w:top w:val="none" w:sz="0" w:space="0" w:color="auto"/>
            <w:left w:val="none" w:sz="0" w:space="0" w:color="auto"/>
            <w:bottom w:val="none" w:sz="0" w:space="0" w:color="auto"/>
            <w:right w:val="none" w:sz="0" w:space="0" w:color="auto"/>
          </w:divBdr>
          <w:divsChild>
            <w:div w:id="2040620045">
              <w:marLeft w:val="0"/>
              <w:marRight w:val="0"/>
              <w:marTop w:val="0"/>
              <w:marBottom w:val="0"/>
              <w:divBdr>
                <w:top w:val="none" w:sz="0" w:space="0" w:color="auto"/>
                <w:left w:val="none" w:sz="0" w:space="0" w:color="auto"/>
                <w:bottom w:val="none" w:sz="0" w:space="0" w:color="auto"/>
                <w:right w:val="none" w:sz="0" w:space="0" w:color="auto"/>
              </w:divBdr>
              <w:divsChild>
                <w:div w:id="14349319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35986402">
      <w:bodyDiv w:val="1"/>
      <w:marLeft w:val="0"/>
      <w:marRight w:val="0"/>
      <w:marTop w:val="0"/>
      <w:marBottom w:val="0"/>
      <w:divBdr>
        <w:top w:val="none" w:sz="0" w:space="0" w:color="auto"/>
        <w:left w:val="none" w:sz="0" w:space="0" w:color="auto"/>
        <w:bottom w:val="none" w:sz="0" w:space="0" w:color="auto"/>
        <w:right w:val="none" w:sz="0" w:space="0" w:color="auto"/>
      </w:divBdr>
    </w:div>
    <w:div w:id="1651976554">
      <w:bodyDiv w:val="1"/>
      <w:marLeft w:val="0"/>
      <w:marRight w:val="0"/>
      <w:marTop w:val="0"/>
      <w:marBottom w:val="0"/>
      <w:divBdr>
        <w:top w:val="none" w:sz="0" w:space="0" w:color="auto"/>
        <w:left w:val="none" w:sz="0" w:space="0" w:color="auto"/>
        <w:bottom w:val="none" w:sz="0" w:space="0" w:color="auto"/>
        <w:right w:val="none" w:sz="0" w:space="0" w:color="auto"/>
      </w:divBdr>
    </w:div>
    <w:div w:id="1936358586">
      <w:bodyDiv w:val="1"/>
      <w:marLeft w:val="0"/>
      <w:marRight w:val="0"/>
      <w:marTop w:val="0"/>
      <w:marBottom w:val="0"/>
      <w:divBdr>
        <w:top w:val="none" w:sz="0" w:space="0" w:color="auto"/>
        <w:left w:val="none" w:sz="0" w:space="0" w:color="auto"/>
        <w:bottom w:val="none" w:sz="0" w:space="0" w:color="auto"/>
        <w:right w:val="none" w:sz="0" w:space="0" w:color="auto"/>
      </w:divBdr>
    </w:div>
    <w:div w:id="2006586173">
      <w:bodyDiv w:val="1"/>
      <w:marLeft w:val="0"/>
      <w:marRight w:val="0"/>
      <w:marTop w:val="0"/>
      <w:marBottom w:val="0"/>
      <w:divBdr>
        <w:top w:val="none" w:sz="0" w:space="0" w:color="auto"/>
        <w:left w:val="none" w:sz="0" w:space="0" w:color="auto"/>
        <w:bottom w:val="none" w:sz="0" w:space="0" w:color="auto"/>
        <w:right w:val="none" w:sz="0" w:space="0" w:color="auto"/>
      </w:divBdr>
    </w:div>
    <w:div w:id="21235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6033232890" TargetMode="External"/><Relationship Id="rId13" Type="http://schemas.openxmlformats.org/officeDocument/2006/relationships/hyperlink" Target="https://www.bbc.co.uk/news/world-europe-49918719" TargetMode="External"/><Relationship Id="rId18" Type="http://schemas.openxmlformats.org/officeDocument/2006/relationships/hyperlink" Target="https://hbsp.harvard.edu/product/SM234-PDF-E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odey.com/generators/newspaper/snippet.asp" TargetMode="External"/><Relationship Id="rId7" Type="http://schemas.openxmlformats.org/officeDocument/2006/relationships/endnotes" Target="endnotes.xml"/><Relationship Id="rId12" Type="http://schemas.openxmlformats.org/officeDocument/2006/relationships/hyperlink" Target="https://www.tesla.com/en_GB/blog/secret-tesla-motors-master-plan-just-between-you-and-me" TargetMode="External"/><Relationship Id="rId17" Type="http://schemas.openxmlformats.org/officeDocument/2006/relationships/hyperlink" Target="https://www.euronews.com/2021/06/04/searching-for-the-road-to-sustainabilit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uratechnology.com/" TargetMode="External"/><Relationship Id="rId20" Type="http://schemas.openxmlformats.org/officeDocument/2006/relationships/hyperlink" Target="https://www.creativemoment.co/ikea-launches-new-campaign-forune-favours-the-frug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d1f2uIzz4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oryofstuff.org/movi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youtube.com/watch?v=JPb4n8GdxKM" TargetMode="External"/><Relationship Id="rId4" Type="http://schemas.openxmlformats.org/officeDocument/2006/relationships/settings" Target="settings.xml"/><Relationship Id="rId9" Type="http://schemas.openxmlformats.org/officeDocument/2006/relationships/hyperlink" Target="mailto:ybhatti@mbsc.edu.sa" TargetMode="External"/><Relationship Id="rId14" Type="http://schemas.openxmlformats.org/officeDocument/2006/relationships/hyperlink" Target="https://www.nature.com/articles/s43017-020-0039-9" TargetMode="External"/><Relationship Id="rId22" Type="http://schemas.openxmlformats.org/officeDocument/2006/relationships/hyperlink" Target="https://newspaper.jaguarpaw.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BSC">
      <a:dk1>
        <a:sysClr val="windowText" lastClr="000000"/>
      </a:dk1>
      <a:lt1>
        <a:sysClr val="window" lastClr="FFFFFF"/>
      </a:lt1>
      <a:dk2>
        <a:srgbClr val="1F497D"/>
      </a:dk2>
      <a:lt2>
        <a:srgbClr val="EEECE1"/>
      </a:lt2>
      <a:accent1>
        <a:srgbClr val="27255C"/>
      </a:accent1>
      <a:accent2>
        <a:srgbClr val="E20918"/>
      </a:accent2>
      <a:accent3>
        <a:srgbClr val="465C69"/>
      </a:accent3>
      <a:accent4>
        <a:srgbClr val="9F195B"/>
      </a:accent4>
      <a:accent5>
        <a:srgbClr val="9D9D9D"/>
      </a:accent5>
      <a:accent6>
        <a:srgbClr val="457E8E"/>
      </a:accent6>
      <a:hlink>
        <a:srgbClr val="0000FF"/>
      </a:hlink>
      <a:folHlink>
        <a:srgbClr val="800080"/>
      </a:folHlink>
    </a:clrScheme>
    <a:fontScheme name="MBSC">
      <a:majorFont>
        <a:latin typeface="Gotham Bold"/>
        <a:ea typeface=""/>
        <a:cs typeface="29LT Bukra Bold"/>
      </a:majorFont>
      <a:minorFont>
        <a:latin typeface="Gotham book"/>
        <a:ea typeface=""/>
        <a:cs typeface="29LT Bukra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8DAD-D95E-422E-9E12-BD5A5154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2742</Words>
  <Characters>15635</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MBSC Syllabus - Course Code - Course name</vt:lpstr>
      <vt:lpstr>        MBA / MIM PROGRAM: Mohammed Bin Salman College of Business &amp; Entrepreneurship (M</vt:lpstr>
      <vt:lpstr>        COURSE DESCRIPTION </vt:lpstr>
      <vt:lpstr>        Global challenges of social inequality and climate change, as described in the U</vt:lpstr>
      <vt:lpstr>        LEARNING OUTCOMES </vt:lpstr>
      <vt:lpstr>ACADEMIC HONESTY &amp; INTEGRITY </vt:lpstr>
      <vt:lpstr>STANDARDS OF BEHAVIOR</vt:lpstr>
      <vt:lpstr>ATTENDANCE POLICY</vt:lpstr>
    </vt:vector>
  </TitlesOfParts>
  <Company>Babson College</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MBSC Syllabus - Course Code - Course name</dc:title>
  <dc:subject/>
  <dc:creator>Dr Yasser Bhatti</dc:creator>
  <cp:keywords/>
  <dc:description/>
  <cp:lastModifiedBy>Filoteo Franco</cp:lastModifiedBy>
  <cp:revision>2</cp:revision>
  <cp:lastPrinted>2018-08-16T11:35:00Z</cp:lastPrinted>
  <dcterms:created xsi:type="dcterms:W3CDTF">2022-08-17T12:04:00Z</dcterms:created>
  <dcterms:modified xsi:type="dcterms:W3CDTF">2022-08-17T12:04:00Z</dcterms:modified>
</cp:coreProperties>
</file>